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9F06" w14:textId="77777777" w:rsidR="00DA0C4F" w:rsidRPr="00C10DF7" w:rsidRDefault="00DA0C4F" w:rsidP="00C10DF7">
      <w:pPr>
        <w:tabs>
          <w:tab w:val="left" w:pos="6663"/>
        </w:tabs>
        <w:spacing w:after="120" w:line="300" w:lineRule="auto"/>
        <w:ind w:right="1"/>
        <w:rPr>
          <w:szCs w:val="22"/>
        </w:rPr>
      </w:pPr>
    </w:p>
    <w:p w14:paraId="25E4452A" w14:textId="203D6E60" w:rsidR="00133C01" w:rsidRPr="00C10DF7" w:rsidRDefault="00744F5C" w:rsidP="00C10DF7">
      <w:pPr>
        <w:spacing w:after="120" w:line="300" w:lineRule="auto"/>
        <w:ind w:right="1"/>
        <w:rPr>
          <w:b/>
          <w:bCs/>
          <w:sz w:val="32"/>
          <w:szCs w:val="32"/>
          <w:highlight w:val="yellow"/>
        </w:rPr>
      </w:pPr>
      <w:r w:rsidRPr="00C10DF7">
        <w:rPr>
          <w:b/>
          <w:bCs/>
          <w:sz w:val="32"/>
          <w:szCs w:val="32"/>
        </w:rPr>
        <w:t>Regen wird wieder zur klingenden Volksmusik</w:t>
      </w:r>
      <w:r w:rsidR="00B96D43" w:rsidRPr="00C10DF7">
        <w:rPr>
          <w:b/>
          <w:bCs/>
          <w:sz w:val="32"/>
          <w:szCs w:val="32"/>
        </w:rPr>
        <w:t>haupt</w:t>
      </w:r>
      <w:r w:rsidRPr="00C10DF7">
        <w:rPr>
          <w:b/>
          <w:bCs/>
          <w:sz w:val="32"/>
          <w:szCs w:val="32"/>
        </w:rPr>
        <w:t>stadt</w:t>
      </w:r>
    </w:p>
    <w:p w14:paraId="6A82C0CD" w14:textId="54DAE5DA" w:rsidR="00DA0C4F" w:rsidRPr="00C10DF7" w:rsidRDefault="00A362D3" w:rsidP="00C10DF7">
      <w:pPr>
        <w:spacing w:after="120" w:line="300" w:lineRule="auto"/>
        <w:ind w:right="1"/>
        <w:rPr>
          <w:b/>
          <w:iCs/>
          <w:szCs w:val="22"/>
        </w:rPr>
      </w:pPr>
      <w:r w:rsidRPr="00C10DF7">
        <w:rPr>
          <w:b/>
          <w:iCs/>
          <w:szCs w:val="22"/>
        </w:rPr>
        <w:t xml:space="preserve">Zum „drumherum“ werden am Pfingstwochenende tausende Musiker und Besucher erwartet </w:t>
      </w:r>
    </w:p>
    <w:p w14:paraId="352B5981" w14:textId="77777777" w:rsidR="00DA0C4F" w:rsidRPr="00C10DF7" w:rsidRDefault="00DA0C4F" w:rsidP="00C10DF7">
      <w:pPr>
        <w:spacing w:after="120" w:line="300" w:lineRule="auto"/>
        <w:ind w:right="1"/>
        <w:rPr>
          <w:b/>
          <w:bCs/>
          <w:szCs w:val="22"/>
        </w:rPr>
      </w:pPr>
    </w:p>
    <w:p w14:paraId="6DFC4053" w14:textId="244F7193" w:rsidR="00A0425D" w:rsidRPr="00C10DF7" w:rsidRDefault="00744F5C" w:rsidP="00C10DF7">
      <w:pPr>
        <w:pStyle w:val="FlietextPM"/>
        <w:spacing w:after="120" w:line="300" w:lineRule="auto"/>
        <w:jc w:val="left"/>
        <w:rPr>
          <w:bCs/>
        </w:rPr>
      </w:pPr>
      <w:r w:rsidRPr="00C10DF7">
        <w:rPr>
          <w:b/>
        </w:rPr>
        <w:t>Regen</w:t>
      </w:r>
      <w:r w:rsidR="00473959" w:rsidRPr="00C10DF7">
        <w:rPr>
          <w:b/>
        </w:rPr>
        <w:t>.</w:t>
      </w:r>
      <w:r w:rsidR="00473959" w:rsidRPr="00C10DF7">
        <w:rPr>
          <w:bCs/>
        </w:rPr>
        <w:t xml:space="preserve"> </w:t>
      </w:r>
      <w:r w:rsidR="00A0425D" w:rsidRPr="00C10DF7">
        <w:rPr>
          <w:bCs/>
        </w:rPr>
        <w:t>Von 21. bis 25. Mai 2026 verwandelt sich die Kreisstadt Regen erneut in ein Zentrum gelebter Volkskultur: „drumheru</w:t>
      </w:r>
      <w:r w:rsidR="00D10626" w:rsidRPr="00C10DF7">
        <w:rPr>
          <w:bCs/>
        </w:rPr>
        <w:t>m</w:t>
      </w:r>
      <w:r w:rsidR="001A09EE" w:rsidRPr="00C10DF7">
        <w:rPr>
          <w:bCs/>
        </w:rPr>
        <w:t xml:space="preserve"> – Das Volksmusikspektakel</w:t>
      </w:r>
      <w:r w:rsidR="00A0425D" w:rsidRPr="00C10DF7">
        <w:rPr>
          <w:bCs/>
        </w:rPr>
        <w:t>“ lädt über das Pfingstwochenende hinweg Musiker und Besucher aus</w:t>
      </w:r>
      <w:r w:rsidR="003F48B1" w:rsidRPr="00C10DF7">
        <w:rPr>
          <w:bCs/>
        </w:rPr>
        <w:t xml:space="preserve"> ganz</w:t>
      </w:r>
      <w:r w:rsidR="00A0425D" w:rsidRPr="00C10DF7">
        <w:rPr>
          <w:bCs/>
        </w:rPr>
        <w:t xml:space="preserve"> Bayern und weit darüber hinaus in den Bayerischen Wald ein. Seit 1998 findet das Festival </w:t>
      </w:r>
      <w:r w:rsidR="005434B5" w:rsidRPr="00C10DF7">
        <w:rPr>
          <w:bCs/>
        </w:rPr>
        <w:t xml:space="preserve">unter Federführung der Katholischen Erwachsenenbildung im </w:t>
      </w:r>
      <w:proofErr w:type="spellStart"/>
      <w:r w:rsidR="005434B5" w:rsidRPr="00C10DF7">
        <w:rPr>
          <w:bCs/>
        </w:rPr>
        <w:t>Lkr</w:t>
      </w:r>
      <w:proofErr w:type="spellEnd"/>
      <w:r w:rsidR="005434B5" w:rsidRPr="00C10DF7">
        <w:rPr>
          <w:bCs/>
        </w:rPr>
        <w:t xml:space="preserve">. Regen e. V. </w:t>
      </w:r>
      <w:r w:rsidR="00A0425D" w:rsidRPr="00C10DF7">
        <w:rPr>
          <w:bCs/>
        </w:rPr>
        <w:t xml:space="preserve">alle zwei Jahre statt und </w:t>
      </w:r>
      <w:r w:rsidR="001A09EE" w:rsidRPr="00C10DF7">
        <w:rPr>
          <w:bCs/>
        </w:rPr>
        <w:t xml:space="preserve">ist </w:t>
      </w:r>
      <w:r w:rsidR="00A0425D" w:rsidRPr="00C10DF7">
        <w:rPr>
          <w:bCs/>
        </w:rPr>
        <w:t xml:space="preserve">inzwischen </w:t>
      </w:r>
      <w:r w:rsidR="001A09EE" w:rsidRPr="00C10DF7">
        <w:rPr>
          <w:bCs/>
        </w:rPr>
        <w:t>wohl die</w:t>
      </w:r>
      <w:r w:rsidR="00A0425D" w:rsidRPr="00C10DF7">
        <w:rPr>
          <w:bCs/>
        </w:rPr>
        <w:t xml:space="preserve"> größte Volksmusikveranstaltung im </w:t>
      </w:r>
      <w:r w:rsidR="001A09EE" w:rsidRPr="00C10DF7">
        <w:rPr>
          <w:bCs/>
        </w:rPr>
        <w:t>Alpenraum</w:t>
      </w:r>
      <w:r w:rsidR="00A0425D" w:rsidRPr="00C10DF7">
        <w:rPr>
          <w:bCs/>
        </w:rPr>
        <w:t>.</w:t>
      </w:r>
    </w:p>
    <w:p w14:paraId="0C277432" w14:textId="2CA8704F" w:rsidR="00A0425D" w:rsidRPr="00C10DF7" w:rsidRDefault="00A0425D" w:rsidP="00C10DF7">
      <w:pPr>
        <w:pStyle w:val="FlietextPM"/>
        <w:spacing w:after="120" w:line="300" w:lineRule="auto"/>
        <w:jc w:val="left"/>
        <w:rPr>
          <w:bCs/>
        </w:rPr>
      </w:pPr>
      <w:r w:rsidRPr="00C10DF7">
        <w:rPr>
          <w:bCs/>
        </w:rPr>
        <w:t xml:space="preserve">Auch 2026 bleibt das Grundprinzip des Festivals unverändert: Volksmusik soll nicht nur auf Bühnen stattfinden, sondern die gesamte Stadt </w:t>
      </w:r>
      <w:r w:rsidR="001A09EE" w:rsidRPr="00C10DF7">
        <w:rPr>
          <w:bCs/>
        </w:rPr>
        <w:t>zum Klingen bringen</w:t>
      </w:r>
      <w:r w:rsidR="009E5A7B" w:rsidRPr="00C10DF7">
        <w:rPr>
          <w:bCs/>
        </w:rPr>
        <w:t>:</w:t>
      </w:r>
      <w:r w:rsidRPr="00C10DF7">
        <w:rPr>
          <w:bCs/>
        </w:rPr>
        <w:t xml:space="preserve"> </w:t>
      </w:r>
      <w:r w:rsidR="009E5A7B" w:rsidRPr="00C10DF7">
        <w:rPr>
          <w:bCs/>
        </w:rPr>
        <w:t>A</w:t>
      </w:r>
      <w:r w:rsidRPr="00C10DF7">
        <w:rPr>
          <w:bCs/>
        </w:rPr>
        <w:t>uf Plätzen, in Wirtshäusern</w:t>
      </w:r>
      <w:r w:rsidR="00170D8D" w:rsidRPr="00C10DF7">
        <w:rPr>
          <w:bCs/>
        </w:rPr>
        <w:t xml:space="preserve"> und </w:t>
      </w:r>
      <w:r w:rsidRPr="00C10DF7">
        <w:rPr>
          <w:bCs/>
        </w:rPr>
        <w:t>Biergärten</w:t>
      </w:r>
      <w:r w:rsidR="00170D8D" w:rsidRPr="00C10DF7">
        <w:rPr>
          <w:bCs/>
        </w:rPr>
        <w:t>,</w:t>
      </w:r>
      <w:r w:rsidR="00E7051F" w:rsidRPr="00C10DF7">
        <w:rPr>
          <w:bCs/>
        </w:rPr>
        <w:t xml:space="preserve"> </w:t>
      </w:r>
      <w:r w:rsidR="00170D8D" w:rsidRPr="00C10DF7">
        <w:rPr>
          <w:bCs/>
        </w:rPr>
        <w:t xml:space="preserve">in Hinterhöfen </w:t>
      </w:r>
      <w:r w:rsidR="00E7051F" w:rsidRPr="00C10DF7">
        <w:rPr>
          <w:bCs/>
        </w:rPr>
        <w:t>und Privathaushalten</w:t>
      </w:r>
      <w:r w:rsidRPr="00C10DF7">
        <w:rPr>
          <w:bCs/>
        </w:rPr>
        <w:t xml:space="preserve">. </w:t>
      </w:r>
      <w:r w:rsidR="001A09EE" w:rsidRPr="00C10DF7">
        <w:rPr>
          <w:bCs/>
        </w:rPr>
        <w:t>An die 400</w:t>
      </w:r>
      <w:r w:rsidRPr="00C10DF7">
        <w:rPr>
          <w:bCs/>
        </w:rPr>
        <w:t xml:space="preserve"> Ensembles aus Bayern sowie zahlreichen europäischen </w:t>
      </w:r>
      <w:r w:rsidR="001A09EE" w:rsidRPr="00C10DF7">
        <w:rPr>
          <w:bCs/>
        </w:rPr>
        <w:t xml:space="preserve">Ländern und </w:t>
      </w:r>
      <w:r w:rsidRPr="00C10DF7">
        <w:rPr>
          <w:bCs/>
        </w:rPr>
        <w:t>Regionen werden erwartet. Bereits Wochen vor Festivalbeginn lagen mehr als 350 Anmeldungen von Musikgruppen vor</w:t>
      </w:r>
      <w:r w:rsidR="003F48B1" w:rsidRPr="00C10DF7">
        <w:rPr>
          <w:bCs/>
        </w:rPr>
        <w:t>.</w:t>
      </w:r>
    </w:p>
    <w:p w14:paraId="7C82BE58" w14:textId="0D6EF90C" w:rsidR="00CD319D" w:rsidRPr="00C10DF7" w:rsidRDefault="002835DB" w:rsidP="00C10DF7">
      <w:pPr>
        <w:pStyle w:val="FlietextPM"/>
        <w:spacing w:after="120" w:line="300" w:lineRule="auto"/>
        <w:jc w:val="left"/>
        <w:rPr>
          <w:bCs/>
        </w:rPr>
      </w:pPr>
      <w:r w:rsidRPr="00C10DF7">
        <w:rPr>
          <w:bCs/>
        </w:rPr>
        <w:t>Bemerkenswert</w:t>
      </w:r>
      <w:r w:rsidR="00A0425D" w:rsidRPr="00C10DF7">
        <w:rPr>
          <w:bCs/>
        </w:rPr>
        <w:t xml:space="preserve"> ist für Organisator Roland Pongratz die zunehmende internationale Resonanz. Erstmals reisen Musiker aus Schottland an, die von sich aus auf das Festival aufmerksam geworden sind. Auch Teilnehmer aus Estland haben sich eigenständig angemeldet. Insgesamt werden Ensembles aus zehn Nationen erwartet, darunter Gruppen aus Österreich, der Schweiz</w:t>
      </w:r>
      <w:r w:rsidR="001A09EE" w:rsidRPr="00C10DF7">
        <w:rPr>
          <w:bCs/>
        </w:rPr>
        <w:t>, Italien, Kroatien</w:t>
      </w:r>
      <w:r w:rsidR="00A0425D" w:rsidRPr="00C10DF7">
        <w:rPr>
          <w:bCs/>
        </w:rPr>
        <w:t xml:space="preserve"> </w:t>
      </w:r>
      <w:r w:rsidR="001A09EE" w:rsidRPr="00C10DF7">
        <w:rPr>
          <w:bCs/>
        </w:rPr>
        <w:t>oder</w:t>
      </w:r>
      <w:r w:rsidR="00A0425D" w:rsidRPr="00C10DF7">
        <w:rPr>
          <w:bCs/>
        </w:rPr>
        <w:t xml:space="preserve"> den Niederlanden.</w:t>
      </w:r>
      <w:r w:rsidR="008D655D" w:rsidRPr="00C10DF7">
        <w:rPr>
          <w:bCs/>
        </w:rPr>
        <w:t xml:space="preserve"> </w:t>
      </w:r>
    </w:p>
    <w:p w14:paraId="23EBC6B0" w14:textId="77777777" w:rsidR="00C10DF7" w:rsidRDefault="00C10DF7" w:rsidP="00C10DF7">
      <w:pPr>
        <w:pStyle w:val="FlietextPM"/>
        <w:spacing w:after="120" w:line="300" w:lineRule="auto"/>
        <w:jc w:val="left"/>
        <w:rPr>
          <w:bCs/>
        </w:rPr>
      </w:pPr>
    </w:p>
    <w:p w14:paraId="44954F5E" w14:textId="7C83F950" w:rsidR="00C10DF7" w:rsidRPr="00C10DF7" w:rsidRDefault="00C10DF7" w:rsidP="00C10DF7">
      <w:pPr>
        <w:pStyle w:val="FlietextPM"/>
        <w:spacing w:after="120" w:line="300" w:lineRule="auto"/>
        <w:jc w:val="left"/>
        <w:rPr>
          <w:b/>
        </w:rPr>
      </w:pPr>
      <w:r w:rsidRPr="00C10DF7">
        <w:rPr>
          <w:b/>
        </w:rPr>
        <w:t>Handgemachte, ehrliche Musik!</w:t>
      </w:r>
    </w:p>
    <w:p w14:paraId="77DB0C09" w14:textId="27320277" w:rsidR="00752A01" w:rsidRPr="00C10DF7" w:rsidRDefault="00E00AC2" w:rsidP="00C10DF7">
      <w:pPr>
        <w:pStyle w:val="FlietextPM"/>
        <w:spacing w:after="120" w:line="300" w:lineRule="auto"/>
        <w:jc w:val="left"/>
        <w:rPr>
          <w:bCs/>
        </w:rPr>
      </w:pPr>
      <w:r w:rsidRPr="00C10DF7">
        <w:rPr>
          <w:bCs/>
        </w:rPr>
        <w:t xml:space="preserve">„Wir </w:t>
      </w:r>
      <w:r w:rsidR="001A09EE" w:rsidRPr="00C10DF7">
        <w:rPr>
          <w:bCs/>
        </w:rPr>
        <w:t>fragen</w:t>
      </w:r>
      <w:r w:rsidRPr="00C10DF7">
        <w:rPr>
          <w:bCs/>
        </w:rPr>
        <w:t xml:space="preserve"> die Gruppen nicht aktiv</w:t>
      </w:r>
      <w:r w:rsidR="001A09EE" w:rsidRPr="00C10DF7">
        <w:rPr>
          <w:bCs/>
        </w:rPr>
        <w:t xml:space="preserve"> an</w:t>
      </w:r>
      <w:r w:rsidRPr="00C10DF7">
        <w:rPr>
          <w:bCs/>
        </w:rPr>
        <w:t xml:space="preserve">. Die </w:t>
      </w:r>
      <w:r w:rsidR="001A09EE" w:rsidRPr="00C10DF7">
        <w:rPr>
          <w:bCs/>
        </w:rPr>
        <w:t>Sänger und Musikanten</w:t>
      </w:r>
      <w:r w:rsidRPr="00C10DF7">
        <w:rPr>
          <w:bCs/>
        </w:rPr>
        <w:t xml:space="preserve"> melden sich von sich aus </w:t>
      </w:r>
      <w:r w:rsidR="001A09EE" w:rsidRPr="00C10DF7">
        <w:rPr>
          <w:bCs/>
        </w:rPr>
        <w:t>an, um das Festival zu ihrem ureigenen Begegnungsort zu machen</w:t>
      </w:r>
      <w:r w:rsidRPr="00C10DF7">
        <w:rPr>
          <w:bCs/>
        </w:rPr>
        <w:t xml:space="preserve">“, berichtet Pongratz. Dies zeige, welchen Stellenwert das </w:t>
      </w:r>
      <w:r w:rsidR="001A09EE" w:rsidRPr="00C10DF7">
        <w:rPr>
          <w:bCs/>
        </w:rPr>
        <w:t>„</w:t>
      </w:r>
      <w:r w:rsidRPr="00C10DF7">
        <w:rPr>
          <w:bCs/>
        </w:rPr>
        <w:t>drumherum</w:t>
      </w:r>
      <w:r w:rsidR="001A09EE" w:rsidRPr="00C10DF7">
        <w:rPr>
          <w:bCs/>
        </w:rPr>
        <w:t>“</w:t>
      </w:r>
      <w:r w:rsidRPr="00C10DF7">
        <w:rPr>
          <w:bCs/>
        </w:rPr>
        <w:t xml:space="preserve"> mittlerweile weit über Bayern hinaus hat</w:t>
      </w:r>
      <w:r w:rsidR="00063A03" w:rsidRPr="00C10DF7">
        <w:rPr>
          <w:bCs/>
        </w:rPr>
        <w:t xml:space="preserve"> und wie es sich </w:t>
      </w:r>
      <w:r w:rsidR="001A09EE" w:rsidRPr="00C10DF7">
        <w:rPr>
          <w:bCs/>
        </w:rPr>
        <w:t>längst</w:t>
      </w:r>
      <w:r w:rsidR="00CD319D" w:rsidRPr="00C10DF7">
        <w:rPr>
          <w:bCs/>
        </w:rPr>
        <w:t xml:space="preserve"> </w:t>
      </w:r>
      <w:r w:rsidR="008D655D" w:rsidRPr="00C10DF7">
        <w:rPr>
          <w:bCs/>
        </w:rPr>
        <w:t xml:space="preserve">zu einem </w:t>
      </w:r>
      <w:r w:rsidR="00CD319D" w:rsidRPr="00C10DF7">
        <w:rPr>
          <w:bCs/>
        </w:rPr>
        <w:t xml:space="preserve">bedeutenden </w:t>
      </w:r>
      <w:r w:rsidR="001A09EE" w:rsidRPr="00C10DF7">
        <w:rPr>
          <w:bCs/>
        </w:rPr>
        <w:t xml:space="preserve">internationalen </w:t>
      </w:r>
      <w:r w:rsidR="008D655D" w:rsidRPr="00C10DF7">
        <w:rPr>
          <w:bCs/>
        </w:rPr>
        <w:t xml:space="preserve">Treffpunkt </w:t>
      </w:r>
      <w:r w:rsidR="001A09EE" w:rsidRPr="00C10DF7">
        <w:rPr>
          <w:bCs/>
        </w:rPr>
        <w:t>der musikalischen Volkskultur</w:t>
      </w:r>
      <w:r w:rsidR="00A552E1" w:rsidRPr="00C10DF7">
        <w:rPr>
          <w:bCs/>
        </w:rPr>
        <w:t xml:space="preserve"> entwickelt</w:t>
      </w:r>
      <w:r w:rsidR="001A09EE" w:rsidRPr="00C10DF7">
        <w:rPr>
          <w:bCs/>
        </w:rPr>
        <w:t xml:space="preserve"> hat</w:t>
      </w:r>
      <w:r w:rsidR="008D655D" w:rsidRPr="00C10DF7">
        <w:rPr>
          <w:bCs/>
        </w:rPr>
        <w:t xml:space="preserve">. </w:t>
      </w:r>
      <w:r w:rsidR="002835DB" w:rsidRPr="00C10DF7">
        <w:rPr>
          <w:bCs/>
        </w:rPr>
        <w:t>Dabei</w:t>
      </w:r>
      <w:r w:rsidR="008D655D" w:rsidRPr="00C10DF7">
        <w:rPr>
          <w:bCs/>
        </w:rPr>
        <w:t xml:space="preserve"> bleibe der ursprüngliche Charakter </w:t>
      </w:r>
      <w:r w:rsidR="002835DB" w:rsidRPr="00C10DF7">
        <w:rPr>
          <w:bCs/>
        </w:rPr>
        <w:t xml:space="preserve">stets </w:t>
      </w:r>
      <w:r w:rsidR="008D655D" w:rsidRPr="00C10DF7">
        <w:rPr>
          <w:bCs/>
        </w:rPr>
        <w:t>erhalten: Spontane Begegnungen, gemeinsames Musizieren und eine offene</w:t>
      </w:r>
      <w:r w:rsidR="001A09EE" w:rsidRPr="00C10DF7">
        <w:rPr>
          <w:bCs/>
        </w:rPr>
        <w:t>, ungezwungene</w:t>
      </w:r>
      <w:r w:rsidR="008D655D" w:rsidRPr="00C10DF7">
        <w:rPr>
          <w:bCs/>
        </w:rPr>
        <w:t xml:space="preserve"> Atmosphäre ohne Berührungsängste.</w:t>
      </w:r>
    </w:p>
    <w:p w14:paraId="5F43C4C8" w14:textId="212FBBE7" w:rsidR="00A0425D" w:rsidRDefault="00A0425D" w:rsidP="00C10DF7">
      <w:pPr>
        <w:pStyle w:val="FlietextPM"/>
        <w:spacing w:after="120" w:line="300" w:lineRule="auto"/>
        <w:jc w:val="left"/>
        <w:rPr>
          <w:bCs/>
        </w:rPr>
      </w:pPr>
      <w:r w:rsidRPr="00C10DF7">
        <w:rPr>
          <w:bCs/>
        </w:rPr>
        <w:t xml:space="preserve">Das musikalische Spektrum reicht von äußerst traditionellen Volksmusikgruppen bis hin zu modernen „Tradimix“-Formationen, die Volksmusik mit neuen Einflüssen verbinden. Gerade deshalb sei das </w:t>
      </w:r>
      <w:r w:rsidR="001A09EE" w:rsidRPr="00C10DF7">
        <w:rPr>
          <w:bCs/>
        </w:rPr>
        <w:t>Volksmusikspektakel</w:t>
      </w:r>
      <w:r w:rsidRPr="00C10DF7">
        <w:rPr>
          <w:bCs/>
        </w:rPr>
        <w:t xml:space="preserve"> längst nicht nur für eingefleischte </w:t>
      </w:r>
      <w:r w:rsidR="001A09EE" w:rsidRPr="00C10DF7">
        <w:rPr>
          <w:bCs/>
        </w:rPr>
        <w:t>F</w:t>
      </w:r>
      <w:r w:rsidRPr="00C10DF7">
        <w:rPr>
          <w:bCs/>
        </w:rPr>
        <w:t xml:space="preserve">ans </w:t>
      </w:r>
      <w:r w:rsidR="001A09EE" w:rsidRPr="00C10DF7">
        <w:rPr>
          <w:bCs/>
        </w:rPr>
        <w:t xml:space="preserve">traditioneller Musik </w:t>
      </w:r>
      <w:r w:rsidRPr="00C10DF7">
        <w:rPr>
          <w:bCs/>
        </w:rPr>
        <w:t>interessant.</w:t>
      </w:r>
      <w:r w:rsidR="00193564" w:rsidRPr="00C10DF7">
        <w:rPr>
          <w:bCs/>
        </w:rPr>
        <w:t xml:space="preserve"> </w:t>
      </w:r>
      <w:r w:rsidRPr="00C10DF7">
        <w:rPr>
          <w:bCs/>
        </w:rPr>
        <w:t xml:space="preserve">„Wir hören immer wieder den Satz: Volksmusik </w:t>
      </w:r>
      <w:r w:rsidR="001A09EE" w:rsidRPr="00C10DF7">
        <w:rPr>
          <w:bCs/>
        </w:rPr>
        <w:t>war</w:t>
      </w:r>
      <w:r w:rsidRPr="00C10DF7">
        <w:rPr>
          <w:bCs/>
        </w:rPr>
        <w:t xml:space="preserve"> eigentlich nicht </w:t>
      </w:r>
      <w:r w:rsidR="001A09EE" w:rsidRPr="00C10DF7">
        <w:rPr>
          <w:bCs/>
        </w:rPr>
        <w:t xml:space="preserve">so </w:t>
      </w:r>
      <w:r w:rsidRPr="00C10DF7">
        <w:rPr>
          <w:bCs/>
        </w:rPr>
        <w:lastRenderedPageBreak/>
        <w:t xml:space="preserve">mein Ding – aber </w:t>
      </w:r>
      <w:r w:rsidR="001A09EE" w:rsidRPr="00C10DF7">
        <w:rPr>
          <w:bCs/>
        </w:rPr>
        <w:t>beim</w:t>
      </w:r>
      <w:r w:rsidRPr="00C10DF7">
        <w:rPr>
          <w:bCs/>
        </w:rPr>
        <w:t xml:space="preserve"> </w:t>
      </w:r>
      <w:r w:rsidR="001A09EE" w:rsidRPr="00C10DF7">
        <w:rPr>
          <w:bCs/>
        </w:rPr>
        <w:t>„</w:t>
      </w:r>
      <w:r w:rsidRPr="00C10DF7">
        <w:rPr>
          <w:bCs/>
        </w:rPr>
        <w:t>drumherum</w:t>
      </w:r>
      <w:r w:rsidR="001A09EE" w:rsidRPr="00C10DF7">
        <w:rPr>
          <w:bCs/>
        </w:rPr>
        <w:t>“</w:t>
      </w:r>
      <w:r w:rsidRPr="00C10DF7">
        <w:rPr>
          <w:bCs/>
        </w:rPr>
        <w:t xml:space="preserve"> </w:t>
      </w:r>
      <w:r w:rsidR="001A09EE" w:rsidRPr="00C10DF7">
        <w:rPr>
          <w:bCs/>
        </w:rPr>
        <w:t>habe ich diese handgemachte, ehrliche Musik von einer ganz anderen Seite kennen</w:t>
      </w:r>
      <w:r w:rsidR="00B551A3" w:rsidRPr="00C10DF7">
        <w:rPr>
          <w:bCs/>
        </w:rPr>
        <w:t xml:space="preserve"> und schätzen </w:t>
      </w:r>
      <w:r w:rsidR="001A09EE" w:rsidRPr="00C10DF7">
        <w:rPr>
          <w:bCs/>
        </w:rPr>
        <w:t>gelernt</w:t>
      </w:r>
      <w:r w:rsidRPr="00C10DF7">
        <w:rPr>
          <w:bCs/>
        </w:rPr>
        <w:t xml:space="preserve">“, </w:t>
      </w:r>
      <w:r w:rsidR="00193564" w:rsidRPr="00C10DF7">
        <w:rPr>
          <w:bCs/>
        </w:rPr>
        <w:t>berichtet</w:t>
      </w:r>
      <w:r w:rsidRPr="00C10DF7">
        <w:rPr>
          <w:bCs/>
        </w:rPr>
        <w:t xml:space="preserve"> Pongratz. „Und genau das freut uns besonders</w:t>
      </w:r>
      <w:r w:rsidR="001A09EE" w:rsidRPr="00C10DF7">
        <w:rPr>
          <w:bCs/>
        </w:rPr>
        <w:t>!</w:t>
      </w:r>
      <w:r w:rsidRPr="00C10DF7">
        <w:rPr>
          <w:bCs/>
        </w:rPr>
        <w:t>“</w:t>
      </w:r>
    </w:p>
    <w:p w14:paraId="1802E40E" w14:textId="33BE37A7" w:rsidR="00C10DF7" w:rsidRPr="00C10DF7" w:rsidRDefault="00C10DF7" w:rsidP="00C10DF7">
      <w:pPr>
        <w:pStyle w:val="FlietextPM"/>
        <w:spacing w:after="120" w:line="300" w:lineRule="auto"/>
        <w:jc w:val="left"/>
        <w:rPr>
          <w:bCs/>
        </w:rPr>
      </w:pPr>
      <w:r w:rsidRPr="00C10DF7">
        <w:rPr>
          <w:bCs/>
        </w:rPr>
        <w:t>Für Bezirkstagspräsident Dr. Olaf Heinrich ist das „drumherum“ auch gerade aufgrund dieser Vielfalt und integrativen Kraft ein besonderer Ausdruck der kulturellen Identität Niederbayerns: „Das ‚drumherum‘ zeigt auf beeindruckende Weise, dass Volksmusik nichts Verstaubtes ist, sondern lebendige Alltagskultur. Hier begegnen sich Generationen, Regionen und Nationen über die Musik. Genau diese Verbindung von Tradition, Offenheit und Lebensfreude macht Niederbayern kulturell so besonders.“</w:t>
      </w:r>
    </w:p>
    <w:p w14:paraId="2C9E785A" w14:textId="77777777" w:rsidR="00C10DF7" w:rsidRDefault="00C10DF7" w:rsidP="00C10DF7">
      <w:pPr>
        <w:pStyle w:val="FlietextPM"/>
        <w:spacing w:after="120" w:line="300" w:lineRule="auto"/>
        <w:jc w:val="left"/>
        <w:rPr>
          <w:bCs/>
        </w:rPr>
      </w:pPr>
    </w:p>
    <w:p w14:paraId="694D2887" w14:textId="7BB0F8F6" w:rsidR="00C10DF7" w:rsidRPr="00C10DF7" w:rsidRDefault="00C10DF7" w:rsidP="00C10DF7">
      <w:pPr>
        <w:pStyle w:val="FlietextPM"/>
        <w:spacing w:after="120" w:line="300" w:lineRule="auto"/>
        <w:jc w:val="left"/>
        <w:rPr>
          <w:b/>
        </w:rPr>
      </w:pPr>
      <w:r w:rsidRPr="00C10DF7">
        <w:rPr>
          <w:b/>
        </w:rPr>
        <w:t>20 Bühnen, 40 kostenlose Workshops</w:t>
      </w:r>
    </w:p>
    <w:p w14:paraId="3D9B1E6B" w14:textId="567BDFFF" w:rsidR="00E10FA4" w:rsidRPr="00C10DF7" w:rsidRDefault="00B551A3" w:rsidP="00C10DF7">
      <w:pPr>
        <w:pStyle w:val="FlietextPM"/>
        <w:spacing w:after="120" w:line="300" w:lineRule="auto"/>
        <w:jc w:val="left"/>
        <w:rPr>
          <w:bCs/>
        </w:rPr>
      </w:pPr>
      <w:r w:rsidRPr="00C10DF7">
        <w:rPr>
          <w:bCs/>
        </w:rPr>
        <w:t>Die</w:t>
      </w:r>
      <w:r w:rsidR="00E10FA4" w:rsidRPr="00C10DF7">
        <w:rPr>
          <w:bCs/>
        </w:rPr>
        <w:t xml:space="preserve"> Haupttage</w:t>
      </w:r>
      <w:r w:rsidRPr="00C10DF7">
        <w:rPr>
          <w:bCs/>
        </w:rPr>
        <w:t xml:space="preserve"> des Festivals sind </w:t>
      </w:r>
      <w:r w:rsidR="00E10FA4" w:rsidRPr="00C10DF7">
        <w:rPr>
          <w:bCs/>
        </w:rPr>
        <w:t>Samstag</w:t>
      </w:r>
      <w:r w:rsidRPr="00C10DF7">
        <w:rPr>
          <w:bCs/>
        </w:rPr>
        <w:t xml:space="preserve">, </w:t>
      </w:r>
      <w:r w:rsidR="00E10FA4" w:rsidRPr="00C10DF7">
        <w:rPr>
          <w:bCs/>
        </w:rPr>
        <w:t xml:space="preserve">Sonntag </w:t>
      </w:r>
      <w:r w:rsidRPr="00C10DF7">
        <w:rPr>
          <w:bCs/>
        </w:rPr>
        <w:t>und Montag. Gerade auf letzteren, den Pfingstmontag, möchten</w:t>
      </w:r>
      <w:r w:rsidR="00E10FA4" w:rsidRPr="00C10DF7">
        <w:rPr>
          <w:bCs/>
        </w:rPr>
        <w:t xml:space="preserve"> die Veranstalter ausdrücklich </w:t>
      </w:r>
      <w:r w:rsidRPr="00C10DF7">
        <w:rPr>
          <w:bCs/>
        </w:rPr>
        <w:t>hinweisen:</w:t>
      </w:r>
      <w:r w:rsidR="00E10FA4" w:rsidRPr="00C10DF7">
        <w:rPr>
          <w:bCs/>
        </w:rPr>
        <w:t xml:space="preserve"> </w:t>
      </w:r>
      <w:r w:rsidR="006807A6" w:rsidRPr="00C10DF7">
        <w:rPr>
          <w:bCs/>
        </w:rPr>
        <w:t>„</w:t>
      </w:r>
      <w:r w:rsidRPr="00C10DF7">
        <w:rPr>
          <w:bCs/>
        </w:rPr>
        <w:t xml:space="preserve">Auch an diesem Tag ist auf allen knapp 20 Bühnen und Auftrittsorten ein durchgehendes Programm </w:t>
      </w:r>
      <w:r w:rsidR="007C46B4" w:rsidRPr="00C10DF7">
        <w:rPr>
          <w:bCs/>
        </w:rPr>
        <w:t xml:space="preserve">zu erleben </w:t>
      </w:r>
      <w:r w:rsidR="00F32620" w:rsidRPr="00C10DF7">
        <w:rPr>
          <w:bCs/>
        </w:rPr>
        <w:t xml:space="preserve">– nur </w:t>
      </w:r>
      <w:r w:rsidR="00E10FA4" w:rsidRPr="00C10DF7">
        <w:rPr>
          <w:bCs/>
        </w:rPr>
        <w:t>etwas entspannter und weniger überlaufen.</w:t>
      </w:r>
      <w:r w:rsidRPr="00C10DF7">
        <w:rPr>
          <w:bCs/>
        </w:rPr>
        <w:t>“</w:t>
      </w:r>
    </w:p>
    <w:p w14:paraId="45426ACF" w14:textId="581471DF" w:rsidR="00A0425D" w:rsidRPr="00C10DF7" w:rsidRDefault="00A0425D" w:rsidP="00C10DF7">
      <w:pPr>
        <w:pStyle w:val="FlietextPM"/>
        <w:spacing w:after="120" w:line="300" w:lineRule="auto"/>
        <w:jc w:val="left"/>
        <w:rPr>
          <w:bCs/>
        </w:rPr>
      </w:pPr>
      <w:r w:rsidRPr="00C10DF7">
        <w:rPr>
          <w:bCs/>
        </w:rPr>
        <w:t xml:space="preserve">Zum umfangreichen Rahmenprogramm gehören erneut </w:t>
      </w:r>
      <w:r w:rsidR="00B551A3" w:rsidRPr="00C10DF7">
        <w:rPr>
          <w:bCs/>
        </w:rPr>
        <w:t xml:space="preserve">rund 40 kostenlose </w:t>
      </w:r>
      <w:r w:rsidRPr="00C10DF7">
        <w:rPr>
          <w:bCs/>
        </w:rPr>
        <w:t>Workshops</w:t>
      </w:r>
      <w:r w:rsidR="00B551A3" w:rsidRPr="00C10DF7">
        <w:rPr>
          <w:bCs/>
        </w:rPr>
        <w:t xml:space="preserve"> der „Wirtshausakademie“ am Samstag</w:t>
      </w:r>
      <w:r w:rsidRPr="00C10DF7">
        <w:rPr>
          <w:bCs/>
        </w:rPr>
        <w:t xml:space="preserve">, Tanzveranstaltungen, musikalisch gestaltete Gottesdienste sowie eine </w:t>
      </w:r>
      <w:r w:rsidR="00B551A3" w:rsidRPr="00C10DF7">
        <w:rPr>
          <w:bCs/>
        </w:rPr>
        <w:t>i</w:t>
      </w:r>
      <w:r w:rsidRPr="00C10DF7">
        <w:rPr>
          <w:bCs/>
        </w:rPr>
        <w:t>nternationale Volksmusikmesse</w:t>
      </w:r>
      <w:r w:rsidR="00B551A3" w:rsidRPr="00C10DF7">
        <w:rPr>
          <w:bCs/>
        </w:rPr>
        <w:t xml:space="preserve"> mit Instrumentenbauern und Verlagen</w:t>
      </w:r>
      <w:r w:rsidRPr="00C10DF7">
        <w:rPr>
          <w:bCs/>
        </w:rPr>
        <w:t xml:space="preserve">. Auch der große Kunsthandwerkermarkt wird wieder zahlreiche Besucher anziehen. Rund 100 Kunsthandwerker aus mehreren Ländern präsentieren </w:t>
      </w:r>
      <w:r w:rsidR="00B551A3" w:rsidRPr="00C10DF7">
        <w:rPr>
          <w:bCs/>
        </w:rPr>
        <w:t xml:space="preserve">und verkaufen </w:t>
      </w:r>
      <w:r w:rsidRPr="00C10DF7">
        <w:rPr>
          <w:bCs/>
        </w:rPr>
        <w:t>entlang der Bahnhofstraße ihre Arbeiten.</w:t>
      </w:r>
      <w:r w:rsidR="001E1585" w:rsidRPr="00C10DF7">
        <w:rPr>
          <w:bCs/>
        </w:rPr>
        <w:t xml:space="preserve"> </w:t>
      </w:r>
      <w:r w:rsidRPr="00C10DF7">
        <w:rPr>
          <w:bCs/>
        </w:rPr>
        <w:t>Ein wichtiger Bestandteil des Festivals bleibt außerdem das Volksmusikdorf, in dem sich Verbände, Vereine und kulturelle Institutionen präsentieren. Ergänzt wird das Angebot durch ein eigenes Kinderdorf, in dem Kinder ungezwungen musizieren, tanzen und Volksmusik ausprobieren können.</w:t>
      </w:r>
    </w:p>
    <w:p w14:paraId="7D150794" w14:textId="23614F88" w:rsidR="00A0425D" w:rsidRPr="00C10DF7" w:rsidRDefault="00A0425D" w:rsidP="00C10DF7">
      <w:pPr>
        <w:pStyle w:val="FlietextPM"/>
        <w:spacing w:after="120" w:line="300" w:lineRule="auto"/>
        <w:jc w:val="left"/>
        <w:rPr>
          <w:bCs/>
        </w:rPr>
      </w:pPr>
      <w:r w:rsidRPr="00C10DF7">
        <w:rPr>
          <w:bCs/>
        </w:rPr>
        <w:t xml:space="preserve">Besondere Aufmerksamkeit erhalten erneut die außergewöhnlichen Programmpunkte abseits der großen Bühnen. So findet mit </w:t>
      </w:r>
      <w:r w:rsidR="0064690B" w:rsidRPr="00C10DF7">
        <w:rPr>
          <w:bCs/>
        </w:rPr>
        <w:t>der</w:t>
      </w:r>
      <w:r w:rsidRPr="00C10DF7">
        <w:rPr>
          <w:bCs/>
        </w:rPr>
        <w:t xml:space="preserve"> „</w:t>
      </w:r>
      <w:proofErr w:type="spellStart"/>
      <w:r w:rsidRPr="00C10DF7">
        <w:rPr>
          <w:bCs/>
        </w:rPr>
        <w:t>Musistu</w:t>
      </w:r>
      <w:r w:rsidR="00B551A3" w:rsidRPr="00C10DF7">
        <w:rPr>
          <w:bCs/>
        </w:rPr>
        <w:t>b</w:t>
      </w:r>
      <w:r w:rsidRPr="00C10DF7">
        <w:rPr>
          <w:bCs/>
        </w:rPr>
        <w:t>m</w:t>
      </w:r>
      <w:proofErr w:type="spellEnd"/>
      <w:r w:rsidRPr="00C10DF7">
        <w:rPr>
          <w:bCs/>
        </w:rPr>
        <w:t>“ wieder ein Format statt, bei dem Musiker in privaten Häusern und Wohnungen auftreten. Gastgeber laden Freunde, Nachbarn und einige externe Gäste zu kleinen musikalischen Begegnungen ein. Ebenso geplant ist eine musikalische Wanderung rund um Weißenstein, bei der unterwegs an besonderen Orten musiziert wird – etwa auf Wiesen oder an markanten Felsen.</w:t>
      </w:r>
    </w:p>
    <w:p w14:paraId="2D8C3112" w14:textId="38F83458" w:rsidR="00C10DF7" w:rsidRPr="00C10DF7" w:rsidRDefault="00C10DF7" w:rsidP="00C10DF7">
      <w:pPr>
        <w:pStyle w:val="FlietextPM"/>
        <w:spacing w:after="120" w:line="300" w:lineRule="auto"/>
        <w:jc w:val="left"/>
        <w:rPr>
          <w:b/>
        </w:rPr>
      </w:pPr>
      <w:r w:rsidRPr="00C10DF7">
        <w:rPr>
          <w:b/>
        </w:rPr>
        <w:t>Organisatoren setzen auf nachhaltige Anreise</w:t>
      </w:r>
    </w:p>
    <w:p w14:paraId="7331E0C2" w14:textId="77777777" w:rsidR="00C10DF7" w:rsidRDefault="00C10DF7" w:rsidP="00C10DF7">
      <w:pPr>
        <w:pStyle w:val="FlietextPM"/>
        <w:spacing w:after="120" w:line="300" w:lineRule="auto"/>
        <w:jc w:val="left"/>
        <w:rPr>
          <w:bCs/>
        </w:rPr>
      </w:pPr>
      <w:r w:rsidRPr="00C10DF7">
        <w:rPr>
          <w:bCs/>
        </w:rPr>
        <w:t xml:space="preserve">Auch das Kulturreferat des Bezirks Niederbayern bringt sich mit Workshop-Angeboten in das praktische Programm des „drumherum“ ein. So wurden in den letzten Jahren Mitmach-Angebote in Kindergärten und Schulen im Rahmen des Festivals durchgeführt. Heuer bietet die Musikreferentin des Bezirks zwei Workshops im Rahmen der begleitenden „drumherum-Wirtshausakademie“ an: „Rare Zwiefache“ und „Arien spielen – ein </w:t>
      </w:r>
      <w:proofErr w:type="spellStart"/>
      <w:r w:rsidRPr="00C10DF7">
        <w:rPr>
          <w:bCs/>
        </w:rPr>
        <w:t>Klangbad</w:t>
      </w:r>
      <w:proofErr w:type="spellEnd"/>
      <w:r w:rsidRPr="00C10DF7">
        <w:rPr>
          <w:bCs/>
        </w:rPr>
        <w:t>!“ sind die Titel der beiden Workshops, die am Pfingstsamstag Melodien aus regionaler Überlieferung zum Klingen bringen.</w:t>
      </w:r>
    </w:p>
    <w:p w14:paraId="20E53B6B" w14:textId="5DA3E26A" w:rsidR="00A0425D" w:rsidRPr="00C10DF7" w:rsidRDefault="00A0425D" w:rsidP="00C10DF7">
      <w:pPr>
        <w:pStyle w:val="FlietextPM"/>
        <w:spacing w:after="120" w:line="300" w:lineRule="auto"/>
        <w:jc w:val="left"/>
        <w:rPr>
          <w:bCs/>
        </w:rPr>
      </w:pPr>
      <w:r w:rsidRPr="00C10DF7">
        <w:rPr>
          <w:bCs/>
        </w:rPr>
        <w:lastRenderedPageBreak/>
        <w:t>Begleitend zum Festival präsentiert das Niederbayerische Landwirtschaftsmuseum die Sonderausstellung „</w:t>
      </w:r>
      <w:proofErr w:type="gramStart"/>
      <w:r w:rsidR="00361AD7" w:rsidRPr="00C10DF7">
        <w:rPr>
          <w:bCs/>
        </w:rPr>
        <w:t>Land.schafft.Klang</w:t>
      </w:r>
      <w:proofErr w:type="gramEnd"/>
      <w:r w:rsidRPr="00C10DF7">
        <w:rPr>
          <w:bCs/>
        </w:rPr>
        <w:t xml:space="preserve">“. Die Ausstellung </w:t>
      </w:r>
      <w:r w:rsidR="00B551A3" w:rsidRPr="00C10DF7">
        <w:rPr>
          <w:bCs/>
        </w:rPr>
        <w:t>wurde</w:t>
      </w:r>
      <w:r w:rsidRPr="00C10DF7">
        <w:rPr>
          <w:bCs/>
        </w:rPr>
        <w:t xml:space="preserve"> rechtzeitig zum </w:t>
      </w:r>
      <w:r w:rsidR="00B551A3" w:rsidRPr="00C10DF7">
        <w:rPr>
          <w:bCs/>
        </w:rPr>
        <w:t>„</w:t>
      </w:r>
      <w:r w:rsidRPr="00C10DF7">
        <w:rPr>
          <w:bCs/>
        </w:rPr>
        <w:t>drumherum</w:t>
      </w:r>
      <w:r w:rsidR="00B551A3" w:rsidRPr="00C10DF7">
        <w:rPr>
          <w:bCs/>
        </w:rPr>
        <w:t>“</w:t>
      </w:r>
      <w:r w:rsidRPr="00C10DF7">
        <w:rPr>
          <w:bCs/>
        </w:rPr>
        <w:t xml:space="preserve"> eröffnet und läuft bis September. Inhaltlich widmet sie sich </w:t>
      </w:r>
      <w:r w:rsidR="00B551A3" w:rsidRPr="00C10DF7">
        <w:rPr>
          <w:bCs/>
        </w:rPr>
        <w:t>dem Klang heimischer Wiesen und Weiden und legt ihr Ohr an die Themen Agrarlandschaft und </w:t>
      </w:r>
      <w:r w:rsidR="005434B5" w:rsidRPr="00C10DF7">
        <w:rPr>
          <w:bCs/>
        </w:rPr>
        <w:t>ökologischen Heimatklänge</w:t>
      </w:r>
      <w:r w:rsidR="00B551A3" w:rsidRPr="00C10DF7">
        <w:rPr>
          <w:bCs/>
        </w:rPr>
        <w:t>.</w:t>
      </w:r>
    </w:p>
    <w:p w14:paraId="4E39244A" w14:textId="780FC7DA" w:rsidR="00A0425D" w:rsidRPr="00C10DF7" w:rsidRDefault="00910B1B" w:rsidP="00C10DF7">
      <w:pPr>
        <w:pStyle w:val="FlietextPM"/>
        <w:spacing w:after="120" w:line="300" w:lineRule="auto"/>
        <w:jc w:val="left"/>
        <w:rPr>
          <w:bCs/>
        </w:rPr>
      </w:pPr>
      <w:r w:rsidRPr="00C10DF7">
        <w:rPr>
          <w:bCs/>
        </w:rPr>
        <w:t>O</w:t>
      </w:r>
      <w:r w:rsidR="00A0425D" w:rsidRPr="00C10DF7">
        <w:rPr>
          <w:bCs/>
        </w:rPr>
        <w:t xml:space="preserve">rganisatorisch setzen die Veranstalter auf Nachhaltigkeit und eine entspannte Anreise. Besucher werden ausdrücklich gebeten, möglichst mit der Bahn anzureisen. </w:t>
      </w:r>
      <w:r w:rsidR="0020448A" w:rsidRPr="00C10DF7">
        <w:rPr>
          <w:bCs/>
        </w:rPr>
        <w:t xml:space="preserve">Roland Pongratz betont: </w:t>
      </w:r>
      <w:r w:rsidR="00D74857" w:rsidRPr="00C10DF7">
        <w:rPr>
          <w:bCs/>
        </w:rPr>
        <w:t>„</w:t>
      </w:r>
      <w:r w:rsidR="00A0425D" w:rsidRPr="00C10DF7">
        <w:rPr>
          <w:bCs/>
        </w:rPr>
        <w:t>Der Bahnhof Regen liegt nur wenige Gehminuten vom Festivalzentrum entfernt</w:t>
      </w:r>
      <w:r w:rsidR="0020448A" w:rsidRPr="00C10DF7">
        <w:rPr>
          <w:bCs/>
        </w:rPr>
        <w:t>.</w:t>
      </w:r>
      <w:r w:rsidR="00D74857" w:rsidRPr="00C10DF7">
        <w:rPr>
          <w:bCs/>
        </w:rPr>
        <w:t>“</w:t>
      </w:r>
      <w:r w:rsidR="00A0425D" w:rsidRPr="00C10DF7">
        <w:rPr>
          <w:bCs/>
        </w:rPr>
        <w:t xml:space="preserve"> Zusätzlich </w:t>
      </w:r>
      <w:r w:rsidR="005434B5" w:rsidRPr="00C10DF7">
        <w:rPr>
          <w:bCs/>
        </w:rPr>
        <w:t>bringt</w:t>
      </w:r>
      <w:r w:rsidR="00A0425D" w:rsidRPr="00C10DF7">
        <w:rPr>
          <w:bCs/>
        </w:rPr>
        <w:t xml:space="preserve"> erneut ein Park-&amp;-Ride-Shuttle </w:t>
      </w:r>
      <w:r w:rsidR="005434B5" w:rsidRPr="00C10DF7">
        <w:rPr>
          <w:bCs/>
        </w:rPr>
        <w:t xml:space="preserve">die Besucher </w:t>
      </w:r>
      <w:r w:rsidR="00A0425D" w:rsidRPr="00C10DF7">
        <w:rPr>
          <w:bCs/>
        </w:rPr>
        <w:t xml:space="preserve">von </w:t>
      </w:r>
      <w:proofErr w:type="spellStart"/>
      <w:r w:rsidR="00A0425D" w:rsidRPr="00C10DF7">
        <w:rPr>
          <w:bCs/>
        </w:rPr>
        <w:t>Po</w:t>
      </w:r>
      <w:r w:rsidR="006300CB" w:rsidRPr="00C10DF7">
        <w:rPr>
          <w:bCs/>
        </w:rPr>
        <w:t>s</w:t>
      </w:r>
      <w:r w:rsidR="00A0425D" w:rsidRPr="00C10DF7">
        <w:rPr>
          <w:bCs/>
        </w:rPr>
        <w:t>chetsried</w:t>
      </w:r>
      <w:proofErr w:type="spellEnd"/>
      <w:r w:rsidR="00A0425D" w:rsidRPr="00C10DF7">
        <w:rPr>
          <w:bCs/>
        </w:rPr>
        <w:t xml:space="preserve"> direkt ins Veranstaltungsgelände.</w:t>
      </w:r>
    </w:p>
    <w:p w14:paraId="370F7FD7" w14:textId="77777777" w:rsidR="00C10DF7" w:rsidRDefault="00A0425D" w:rsidP="00C10DF7">
      <w:pPr>
        <w:pStyle w:val="FlietextPM"/>
        <w:spacing w:after="120" w:line="300" w:lineRule="auto"/>
        <w:jc w:val="left"/>
        <w:rPr>
          <w:bCs/>
        </w:rPr>
      </w:pPr>
      <w:r w:rsidRPr="00C10DF7">
        <w:rPr>
          <w:bCs/>
        </w:rPr>
        <w:t xml:space="preserve">Wer seinen Besuch </w:t>
      </w:r>
      <w:r w:rsidR="00DB63EA" w:rsidRPr="00C10DF7">
        <w:rPr>
          <w:bCs/>
        </w:rPr>
        <w:t xml:space="preserve">im Voraus </w:t>
      </w:r>
      <w:r w:rsidR="006560E6" w:rsidRPr="00C10DF7">
        <w:rPr>
          <w:bCs/>
        </w:rPr>
        <w:t xml:space="preserve">besser </w:t>
      </w:r>
      <w:r w:rsidRPr="00C10DF7">
        <w:rPr>
          <w:bCs/>
        </w:rPr>
        <w:t xml:space="preserve">planen möchte, kann dies </w:t>
      </w:r>
      <w:r w:rsidR="001803B6" w:rsidRPr="00C10DF7">
        <w:rPr>
          <w:bCs/>
        </w:rPr>
        <w:t xml:space="preserve">im Übrigen </w:t>
      </w:r>
      <w:r w:rsidRPr="00C10DF7">
        <w:rPr>
          <w:bCs/>
        </w:rPr>
        <w:t xml:space="preserve">bequem über die </w:t>
      </w:r>
      <w:r w:rsidR="005434B5" w:rsidRPr="00C10DF7">
        <w:rPr>
          <w:bCs/>
        </w:rPr>
        <w:t xml:space="preserve">eigens programmierte </w:t>
      </w:r>
      <w:r w:rsidRPr="00C10DF7">
        <w:rPr>
          <w:bCs/>
        </w:rPr>
        <w:t xml:space="preserve">Festival-App tun. Dort finden sich Bühnenpläne, Auftrittszeiten, Lieblingslisten und zahlreiche Zusatzinformationen. Darüber hinaus </w:t>
      </w:r>
      <w:r w:rsidR="005434B5" w:rsidRPr="00C10DF7">
        <w:rPr>
          <w:bCs/>
        </w:rPr>
        <w:t>gibt es vor Ort ein umfangreiches Programmheft mit vielen Tipps und Hinweisen.</w:t>
      </w:r>
    </w:p>
    <w:p w14:paraId="107D768B" w14:textId="57F6EDD9" w:rsidR="00C10DF7" w:rsidRDefault="00C10DF7" w:rsidP="00C10DF7">
      <w:pPr>
        <w:pStyle w:val="FlietextPM"/>
        <w:spacing w:after="120" w:line="300" w:lineRule="auto"/>
        <w:jc w:val="left"/>
      </w:pPr>
      <w:r>
        <w:rPr>
          <w:bCs/>
        </w:rPr>
        <w:t>Weitere Infos: www.drumherum.com</w:t>
      </w:r>
    </w:p>
    <w:p w14:paraId="0CFB73C7" w14:textId="77777777" w:rsidR="00C10DF7" w:rsidRDefault="00C10DF7" w:rsidP="00C10DF7">
      <w:pPr>
        <w:pStyle w:val="FlietextPM"/>
        <w:tabs>
          <w:tab w:val="left" w:pos="5830"/>
        </w:tabs>
        <w:spacing w:after="120" w:line="300" w:lineRule="auto"/>
        <w:jc w:val="left"/>
      </w:pPr>
    </w:p>
    <w:p w14:paraId="2D57373F" w14:textId="1F9DA4F1" w:rsidR="00C376EF" w:rsidRPr="00C10DF7" w:rsidRDefault="00C10DF7" w:rsidP="00C10DF7">
      <w:pPr>
        <w:pStyle w:val="FlietextPM"/>
        <w:tabs>
          <w:tab w:val="left" w:pos="5830"/>
        </w:tabs>
        <w:spacing w:after="120" w:line="300" w:lineRule="auto"/>
        <w:jc w:val="left"/>
      </w:pPr>
      <w:r>
        <w:rPr>
          <w:noProof/>
        </w:rPr>
        <w:drawing>
          <wp:inline distT="0" distB="0" distL="0" distR="0" wp14:anchorId="0EF02511" wp14:editId="41C348E1">
            <wp:extent cx="5760720" cy="4318635"/>
            <wp:effectExtent l="0" t="0" r="0" b="5715"/>
            <wp:docPr id="12656054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18635"/>
                    </a:xfrm>
                    <a:prstGeom prst="rect">
                      <a:avLst/>
                    </a:prstGeom>
                    <a:noFill/>
                    <a:ln>
                      <a:noFill/>
                    </a:ln>
                  </pic:spPr>
                </pic:pic>
              </a:graphicData>
            </a:graphic>
          </wp:inline>
        </w:drawing>
      </w:r>
      <w:r w:rsidR="00784891" w:rsidRPr="00C10DF7">
        <w:tab/>
      </w:r>
    </w:p>
    <w:p w14:paraId="40370573" w14:textId="77777777" w:rsidR="00571885" w:rsidRPr="00C10DF7" w:rsidRDefault="00571885" w:rsidP="00C10DF7">
      <w:pPr>
        <w:spacing w:after="120" w:line="300" w:lineRule="auto"/>
        <w:ind w:right="1"/>
        <w:rPr>
          <w:rFonts w:eastAsia="Calibri"/>
          <w:szCs w:val="22"/>
        </w:rPr>
      </w:pPr>
    </w:p>
    <w:p w14:paraId="445ACFDD" w14:textId="78721E27" w:rsidR="005739D9" w:rsidRPr="00C10DF7" w:rsidRDefault="00C91405" w:rsidP="00C10DF7">
      <w:pPr>
        <w:spacing w:after="120" w:line="300" w:lineRule="auto"/>
        <w:ind w:right="1"/>
        <w:rPr>
          <w:rFonts w:eastAsia="Calibri"/>
          <w:szCs w:val="22"/>
        </w:rPr>
      </w:pPr>
      <w:r w:rsidRPr="00C10DF7">
        <w:rPr>
          <w:rFonts w:eastAsia="Calibri"/>
          <w:szCs w:val="22"/>
        </w:rPr>
        <w:lastRenderedPageBreak/>
        <w:t>Bild</w:t>
      </w:r>
      <w:r w:rsidR="00854069" w:rsidRPr="00C10DF7">
        <w:rPr>
          <w:rFonts w:eastAsia="Calibri"/>
          <w:szCs w:val="22"/>
        </w:rPr>
        <w:t xml:space="preserve">: </w:t>
      </w:r>
      <w:r w:rsidR="005434B5" w:rsidRPr="00C10DF7">
        <w:rPr>
          <w:rFonts w:eastAsia="Calibri"/>
          <w:szCs w:val="22"/>
        </w:rPr>
        <w:t>v.l.n.r.: Dr. Olaf Heinrich (Bezirkstagspräsident), Roland Pongratz (Projektleiter „drumherum“), Simon Pongratz (Festival-Inspizient), Sonja Petersamer (</w:t>
      </w:r>
      <w:proofErr w:type="spellStart"/>
      <w:r w:rsidR="005434B5" w:rsidRPr="00C10DF7">
        <w:rPr>
          <w:rFonts w:eastAsia="Calibri"/>
          <w:szCs w:val="22"/>
        </w:rPr>
        <w:t>Orgachefin</w:t>
      </w:r>
      <w:proofErr w:type="spellEnd"/>
      <w:r w:rsidR="005434B5" w:rsidRPr="00C10DF7">
        <w:rPr>
          <w:rFonts w:eastAsia="Calibri"/>
          <w:szCs w:val="22"/>
        </w:rPr>
        <w:t xml:space="preserve"> des Kunsthandwerkermarktes) und Lisa Ditz (Event-Managerin)</w:t>
      </w:r>
    </w:p>
    <w:p w14:paraId="2605D544" w14:textId="77777777" w:rsidR="00854069" w:rsidRPr="00C10DF7" w:rsidRDefault="00854069" w:rsidP="00C10DF7">
      <w:pPr>
        <w:spacing w:after="120" w:line="300" w:lineRule="auto"/>
        <w:ind w:right="1"/>
        <w:rPr>
          <w:rFonts w:eastAsia="Calibri"/>
          <w:szCs w:val="22"/>
        </w:rPr>
      </w:pPr>
    </w:p>
    <w:p w14:paraId="4BC1887A" w14:textId="3E3AB6C4" w:rsidR="00532317" w:rsidRPr="00C10DF7" w:rsidRDefault="00C91405" w:rsidP="00C10DF7">
      <w:pPr>
        <w:spacing w:after="120" w:line="300" w:lineRule="auto"/>
        <w:ind w:right="1"/>
        <w:rPr>
          <w:rFonts w:eastAsia="Calibri"/>
          <w:szCs w:val="22"/>
        </w:rPr>
      </w:pPr>
      <w:r w:rsidRPr="00C10DF7">
        <w:rPr>
          <w:rFonts w:eastAsia="Calibri"/>
          <w:szCs w:val="22"/>
        </w:rPr>
        <w:t xml:space="preserve">Bildquelle: </w:t>
      </w:r>
      <w:r w:rsidR="00A565BF" w:rsidRPr="00C10DF7">
        <w:rPr>
          <w:rFonts w:eastAsia="Calibri"/>
          <w:szCs w:val="22"/>
        </w:rPr>
        <w:t>Bezirk Niederbayern, Christoph Weishäupl</w:t>
      </w:r>
    </w:p>
    <w:p w14:paraId="1CD80CA2" w14:textId="68A8250F" w:rsidR="00C10DF7" w:rsidRDefault="00C10DF7"/>
    <w:p w14:paraId="193B1810" w14:textId="77777777" w:rsidR="00C10DF7" w:rsidRDefault="00C10DF7"/>
    <w:p w14:paraId="09028C0B" w14:textId="77777777" w:rsidR="00C10DF7" w:rsidRDefault="00C10DF7"/>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Pr>
      <w:tblGrid>
        <w:gridCol w:w="8965"/>
      </w:tblGrid>
      <w:tr w:rsidR="00FC1781" w:rsidRPr="00C10DF7" w14:paraId="68228198" w14:textId="77777777" w:rsidTr="00FC1781">
        <w:tc>
          <w:tcPr>
            <w:tcW w:w="9071" w:type="dxa"/>
            <w:shd w:val="clear" w:color="auto" w:fill="EBEBEB"/>
          </w:tcPr>
          <w:p w14:paraId="0334CB9F" w14:textId="5B887407" w:rsidR="00FC1781" w:rsidRPr="00C10DF7" w:rsidRDefault="00FC1781" w:rsidP="00C10DF7">
            <w:pPr>
              <w:tabs>
                <w:tab w:val="right" w:pos="8789"/>
              </w:tabs>
              <w:spacing w:after="120" w:line="300" w:lineRule="auto"/>
              <w:ind w:left="284" w:right="284"/>
              <w:rPr>
                <w:b/>
                <w:bCs/>
                <w:szCs w:val="22"/>
                <w:u w:val="single"/>
                <w:lang w:eastAsia="de-DE"/>
              </w:rPr>
            </w:pPr>
          </w:p>
          <w:p w14:paraId="1B744E8F" w14:textId="77777777" w:rsidR="00FC1781" w:rsidRPr="00C10DF7" w:rsidRDefault="00FC1781" w:rsidP="00C10DF7">
            <w:pPr>
              <w:tabs>
                <w:tab w:val="right" w:pos="8789"/>
              </w:tabs>
              <w:spacing w:after="120" w:line="300" w:lineRule="auto"/>
              <w:ind w:left="284" w:right="284"/>
              <w:rPr>
                <w:szCs w:val="22"/>
                <w:lang w:eastAsia="de-DE"/>
              </w:rPr>
            </w:pPr>
            <w:r w:rsidRPr="00C10DF7">
              <w:rPr>
                <w:b/>
                <w:bCs/>
                <w:szCs w:val="22"/>
                <w:u w:val="single"/>
                <w:lang w:eastAsia="de-DE"/>
              </w:rPr>
              <w:t>Der Bezirk Niederbayern:</w:t>
            </w:r>
          </w:p>
          <w:p w14:paraId="57F6757A" w14:textId="77777777" w:rsidR="00FC1781" w:rsidRPr="00C10DF7" w:rsidRDefault="00FC1781" w:rsidP="00C10DF7">
            <w:pPr>
              <w:spacing w:after="120" w:line="300" w:lineRule="auto"/>
              <w:ind w:left="284" w:right="284"/>
              <w:rPr>
                <w:szCs w:val="22"/>
                <w:lang w:eastAsia="de-DE"/>
              </w:rPr>
            </w:pPr>
            <w:r w:rsidRPr="00C10DF7">
              <w:rPr>
                <w:szCs w:val="22"/>
                <w:lang w:eastAsia="de-DE"/>
              </w:rPr>
              <w:t xml:space="preserve">Mit den anderen sechs bayerischen Bezirken bildet der Bezirk Niederbayern die dritte kommunale Ebene. Das Bezirksgebiet umfasst neun Landkreise, drei kreisfreie Städte und eine Große Kreisstadt. Die Kernaufgaben umfassen die Bereiche Soziales, Gesundheit, Kultur- und Heimatpflege, Bildung und Jugend sowie die Fachberatung für Fischerei. Als überörtlicher Träger der Sozialhilfe unterstützt der Bezirk Pflegebedürftige, Senioren und Kranke sowie Menschen mit Behinderungen, die auf Hilfeleistungen angewiesen sind. Mit dem Bezirksklinikum Mainkofen sowie den Bezirkskrankenhäusern Landshut, Straubing und Passau sichert der Bezirk die psychiatrische Versorgung Niederbayerns. Der Bezirk Niederbayern ist auch ein wichtiger Arbeitgeber in der Region: Insgesamt sind für den Bezirk und seine Einrichtungen rund </w:t>
            </w:r>
            <w:r w:rsidR="00CE3942" w:rsidRPr="00C10DF7">
              <w:rPr>
                <w:szCs w:val="22"/>
                <w:lang w:eastAsia="de-DE"/>
              </w:rPr>
              <w:t>3</w:t>
            </w:r>
            <w:r w:rsidRPr="00C10DF7">
              <w:rPr>
                <w:szCs w:val="22"/>
                <w:lang w:eastAsia="de-DE"/>
              </w:rPr>
              <w:t>.</w:t>
            </w:r>
            <w:r w:rsidR="00CE3942" w:rsidRPr="00C10DF7">
              <w:rPr>
                <w:szCs w:val="22"/>
                <w:lang w:eastAsia="de-DE"/>
              </w:rPr>
              <w:t>0</w:t>
            </w:r>
            <w:r w:rsidRPr="00C10DF7">
              <w:rPr>
                <w:szCs w:val="22"/>
                <w:lang w:eastAsia="de-DE"/>
              </w:rPr>
              <w:t xml:space="preserve">00 Mitarbeiter tätig. </w:t>
            </w:r>
            <w:r w:rsidR="00DD1BF6" w:rsidRPr="00C10DF7">
              <w:rPr>
                <w:szCs w:val="22"/>
                <w:lang w:eastAsia="de-DE"/>
              </w:rPr>
              <w:t>Dazu</w:t>
            </w:r>
            <w:r w:rsidRPr="00C10DF7">
              <w:rPr>
                <w:szCs w:val="22"/>
                <w:lang w:eastAsia="de-DE"/>
              </w:rPr>
              <w:t xml:space="preserve"> gehören neben den Bezirkskrankenhäusern auch schulische Einrichtungen wie das Institut für Hören und Sprache in Straubing sowie das Agrarbildungszentrum Landshut-Schönbrunn.</w:t>
            </w:r>
          </w:p>
          <w:p w14:paraId="2505BCA3" w14:textId="77777777" w:rsidR="00FC1781" w:rsidRPr="00C10DF7" w:rsidRDefault="00FC1781" w:rsidP="00C10DF7">
            <w:pPr>
              <w:spacing w:after="120" w:line="300" w:lineRule="auto"/>
              <w:ind w:right="1"/>
              <w:rPr>
                <w:szCs w:val="22"/>
              </w:rPr>
            </w:pPr>
          </w:p>
        </w:tc>
      </w:tr>
    </w:tbl>
    <w:p w14:paraId="0ED28FE5" w14:textId="77777777" w:rsidR="00BB1461" w:rsidRPr="00C10DF7" w:rsidRDefault="00BB1461" w:rsidP="00C10DF7">
      <w:pPr>
        <w:spacing w:after="120" w:line="300" w:lineRule="auto"/>
        <w:ind w:right="1"/>
        <w:rPr>
          <w:szCs w:val="22"/>
        </w:rPr>
      </w:pPr>
    </w:p>
    <w:sectPr w:rsidR="00BB1461" w:rsidRPr="00C10DF7" w:rsidSect="00191B15">
      <w:headerReference w:type="default" r:id="rId9"/>
      <w:footerReference w:type="default" r:id="rId10"/>
      <w:headerReference w:type="first" r:id="rId11"/>
      <w:footerReference w:type="first" r:id="rId12"/>
      <w:pgSz w:w="11906" w:h="16838"/>
      <w:pgMar w:top="1676" w:right="1416" w:bottom="1843" w:left="1417" w:header="993" w:footer="5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95D0" w14:textId="77777777" w:rsidR="0077418F" w:rsidRDefault="0077418F" w:rsidP="00562AD7">
      <w:r>
        <w:separator/>
      </w:r>
    </w:p>
  </w:endnote>
  <w:endnote w:type="continuationSeparator" w:id="0">
    <w:p w14:paraId="2CA73AA8" w14:textId="77777777" w:rsidR="0077418F" w:rsidRDefault="0077418F" w:rsidP="0056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7BC4" w14:textId="77777777" w:rsidR="00DB698C" w:rsidRPr="0075208E" w:rsidRDefault="009463C5" w:rsidP="00DB698C">
    <w:pPr>
      <w:pStyle w:val="Fuzeile"/>
      <w:tabs>
        <w:tab w:val="clear" w:pos="9072"/>
        <w:tab w:val="left" w:pos="4536"/>
        <w:tab w:val="left" w:pos="4962"/>
        <w:tab w:val="left" w:pos="5103"/>
      </w:tabs>
      <w:ind w:right="-284"/>
      <w:rPr>
        <w:color w:val="808080" w:themeColor="background1" w:themeShade="80"/>
        <w:sz w:val="18"/>
        <w:szCs w:val="18"/>
      </w:rPr>
    </w:pPr>
    <w:r>
      <w:rPr>
        <w:color w:val="808080" w:themeColor="background1" w:themeShade="80"/>
        <w:sz w:val="18"/>
        <w:szCs w:val="18"/>
      </w:rPr>
      <w:t xml:space="preserve">Verantwortlich: </w:t>
    </w:r>
    <w:r w:rsidR="00936689">
      <w:rPr>
        <w:color w:val="808080" w:themeColor="background1" w:themeShade="80"/>
        <w:sz w:val="18"/>
        <w:szCs w:val="18"/>
      </w:rPr>
      <w:t>Katrin Landes</w:t>
    </w:r>
    <w:r w:rsidR="00DB698C" w:rsidRPr="0075208E">
      <w:rPr>
        <w:color w:val="808080" w:themeColor="background1" w:themeShade="80"/>
        <w:sz w:val="18"/>
        <w:szCs w:val="18"/>
      </w:rPr>
      <w:tab/>
    </w:r>
    <w:r w:rsidR="00DB698C" w:rsidRPr="0075208E">
      <w:rPr>
        <w:color w:val="808080" w:themeColor="background1" w:themeShade="80"/>
        <w:sz w:val="18"/>
        <w:szCs w:val="18"/>
      </w:rPr>
      <w:tab/>
    </w:r>
    <w:r w:rsidR="00BD78B6">
      <w:rPr>
        <w:color w:val="808080" w:themeColor="background1" w:themeShade="80"/>
        <w:sz w:val="18"/>
        <w:szCs w:val="18"/>
      </w:rPr>
      <w:tab/>
    </w:r>
    <w:r w:rsidR="00BD78B6">
      <w:rPr>
        <w:color w:val="808080" w:themeColor="background1" w:themeShade="80"/>
        <w:sz w:val="18"/>
        <w:szCs w:val="18"/>
      </w:rPr>
      <w:tab/>
    </w:r>
    <w:r w:rsidR="001F1565">
      <w:rPr>
        <w:color w:val="808080" w:themeColor="background1" w:themeShade="80"/>
        <w:sz w:val="18"/>
        <w:szCs w:val="18"/>
      </w:rPr>
      <w:t>Tel. 0871 97512-</w:t>
    </w:r>
    <w:r w:rsidR="00936689">
      <w:rPr>
        <w:color w:val="808080" w:themeColor="background1" w:themeShade="80"/>
        <w:sz w:val="18"/>
        <w:szCs w:val="18"/>
      </w:rPr>
      <w:t>505</w:t>
    </w:r>
  </w:p>
  <w:p w14:paraId="7711E09F" w14:textId="77777777" w:rsidR="00DB698C" w:rsidRPr="00BD78B6" w:rsidRDefault="00DB698C" w:rsidP="00DB698C">
    <w:pPr>
      <w:pStyle w:val="Fuzeile"/>
      <w:tabs>
        <w:tab w:val="clear" w:pos="9072"/>
        <w:tab w:val="left" w:pos="4536"/>
        <w:tab w:val="left" w:pos="4962"/>
        <w:tab w:val="left" w:pos="5103"/>
      </w:tabs>
      <w:ind w:right="-284"/>
      <w:rPr>
        <w:color w:val="808080" w:themeColor="background1" w:themeShade="80"/>
        <w:sz w:val="18"/>
        <w:szCs w:val="18"/>
      </w:rPr>
    </w:pPr>
    <w:r w:rsidRPr="001A09EE">
      <w:rPr>
        <w:color w:val="808080" w:themeColor="background1" w:themeShade="80"/>
        <w:sz w:val="18"/>
        <w:szCs w:val="18"/>
      </w:rPr>
      <w:t xml:space="preserve">Maximilianstr. </w:t>
    </w:r>
    <w:r w:rsidRPr="00BD78B6">
      <w:rPr>
        <w:color w:val="808080" w:themeColor="background1" w:themeShade="80"/>
        <w:sz w:val="18"/>
        <w:szCs w:val="18"/>
      </w:rPr>
      <w:t>15</w:t>
    </w:r>
    <w:r w:rsidRPr="00BD78B6">
      <w:rPr>
        <w:color w:val="808080" w:themeColor="background1" w:themeShade="80"/>
        <w:sz w:val="18"/>
        <w:szCs w:val="18"/>
      </w:rPr>
      <w:tab/>
    </w:r>
    <w:r w:rsidRPr="00BD78B6">
      <w:rPr>
        <w:color w:val="808080" w:themeColor="background1" w:themeShade="80"/>
        <w:sz w:val="18"/>
        <w:szCs w:val="18"/>
      </w:rPr>
      <w:tab/>
    </w:r>
    <w:r w:rsidR="00BD78B6" w:rsidRPr="00BD78B6">
      <w:rPr>
        <w:color w:val="808080" w:themeColor="background1" w:themeShade="80"/>
        <w:sz w:val="18"/>
        <w:szCs w:val="18"/>
      </w:rPr>
      <w:tab/>
    </w:r>
    <w:r w:rsidR="00BD78B6" w:rsidRPr="00BD78B6">
      <w:rPr>
        <w:color w:val="808080" w:themeColor="background1" w:themeShade="80"/>
        <w:sz w:val="18"/>
        <w:szCs w:val="18"/>
      </w:rPr>
      <w:tab/>
    </w:r>
    <w:r w:rsidRPr="00BD78B6">
      <w:rPr>
        <w:color w:val="808080" w:themeColor="background1" w:themeShade="80"/>
        <w:sz w:val="18"/>
        <w:szCs w:val="18"/>
      </w:rPr>
      <w:t>pressestelle@bezirk-niederbayern.de</w:t>
    </w:r>
  </w:p>
  <w:p w14:paraId="03E32C7A" w14:textId="77777777" w:rsidR="00DB698C" w:rsidRPr="00BD78B6" w:rsidRDefault="00DB698C" w:rsidP="00DB698C">
    <w:pPr>
      <w:pStyle w:val="Fuzeile"/>
      <w:tabs>
        <w:tab w:val="clear" w:pos="4536"/>
        <w:tab w:val="clear" w:pos="9072"/>
        <w:tab w:val="left" w:pos="4962"/>
      </w:tabs>
      <w:ind w:right="-284"/>
      <w:rPr>
        <w:color w:val="808080" w:themeColor="background1" w:themeShade="80"/>
        <w:sz w:val="18"/>
        <w:szCs w:val="18"/>
      </w:rPr>
    </w:pPr>
    <w:r w:rsidRPr="00BD78B6">
      <w:rPr>
        <w:color w:val="808080" w:themeColor="background1" w:themeShade="80"/>
        <w:sz w:val="18"/>
        <w:szCs w:val="18"/>
      </w:rPr>
      <w:t>84028 Landshut</w:t>
    </w:r>
    <w:r w:rsidRPr="00BD78B6">
      <w:rPr>
        <w:color w:val="808080" w:themeColor="background1" w:themeShade="80"/>
        <w:sz w:val="18"/>
        <w:szCs w:val="18"/>
      </w:rPr>
      <w:tab/>
    </w:r>
    <w:r w:rsidR="00BD78B6">
      <w:rPr>
        <w:color w:val="808080" w:themeColor="background1" w:themeShade="80"/>
        <w:sz w:val="18"/>
        <w:szCs w:val="18"/>
      </w:rPr>
      <w:tab/>
    </w:r>
    <w:r w:rsidR="00BD78B6">
      <w:rPr>
        <w:color w:val="808080" w:themeColor="background1" w:themeShade="80"/>
        <w:sz w:val="18"/>
        <w:szCs w:val="18"/>
      </w:rPr>
      <w:tab/>
    </w:r>
    <w:r w:rsidRPr="00BD78B6">
      <w:rPr>
        <w:color w:val="808080" w:themeColor="background1" w:themeShade="80"/>
        <w:sz w:val="18"/>
        <w:szCs w:val="18"/>
      </w:rPr>
      <w:t>www.bezirk-niederbayern.de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C3E7" w14:textId="77777777" w:rsidR="0025535C" w:rsidRPr="0075208E" w:rsidRDefault="007A3855" w:rsidP="00BD78B6">
    <w:pPr>
      <w:pStyle w:val="Fuzeile"/>
      <w:tabs>
        <w:tab w:val="clear" w:pos="4536"/>
        <w:tab w:val="clear" w:pos="9072"/>
        <w:tab w:val="left" w:pos="5387"/>
      </w:tabs>
      <w:ind w:right="-284"/>
      <w:rPr>
        <w:color w:val="808080" w:themeColor="background1" w:themeShade="80"/>
        <w:sz w:val="18"/>
        <w:szCs w:val="18"/>
      </w:rPr>
    </w:pPr>
    <w:r>
      <w:rPr>
        <w:color w:val="808080" w:themeColor="background1" w:themeShade="80"/>
        <w:sz w:val="18"/>
        <w:szCs w:val="18"/>
      </w:rPr>
      <w:t xml:space="preserve">Verantwortlich: </w:t>
    </w:r>
    <w:r w:rsidR="00E3524D">
      <w:rPr>
        <w:color w:val="808080" w:themeColor="background1" w:themeShade="80"/>
        <w:sz w:val="18"/>
        <w:szCs w:val="18"/>
      </w:rPr>
      <w:t>Katrin Landes</w:t>
    </w:r>
    <w:r w:rsidR="0025535C" w:rsidRPr="0075208E">
      <w:rPr>
        <w:color w:val="808080" w:themeColor="background1" w:themeShade="80"/>
        <w:sz w:val="18"/>
        <w:szCs w:val="18"/>
      </w:rPr>
      <w:tab/>
    </w:r>
    <w:r w:rsidR="00342479">
      <w:rPr>
        <w:color w:val="808080" w:themeColor="background1" w:themeShade="80"/>
        <w:sz w:val="18"/>
        <w:szCs w:val="18"/>
      </w:rPr>
      <w:t>Tel.</w:t>
    </w:r>
    <w:r w:rsidR="00E3524D">
      <w:rPr>
        <w:color w:val="808080" w:themeColor="background1" w:themeShade="80"/>
        <w:sz w:val="18"/>
        <w:szCs w:val="18"/>
      </w:rPr>
      <w:t xml:space="preserve"> 0871 97512-505</w:t>
    </w:r>
  </w:p>
  <w:p w14:paraId="4547628A" w14:textId="77777777" w:rsidR="0025535C" w:rsidRPr="001A09EE" w:rsidRDefault="0025535C" w:rsidP="00BD78B6">
    <w:pPr>
      <w:pStyle w:val="Fuzeile"/>
      <w:tabs>
        <w:tab w:val="clear" w:pos="4536"/>
        <w:tab w:val="clear" w:pos="9072"/>
        <w:tab w:val="left" w:pos="5387"/>
        <w:tab w:val="left" w:pos="6237"/>
      </w:tabs>
      <w:ind w:right="-284"/>
      <w:rPr>
        <w:color w:val="808080" w:themeColor="background1" w:themeShade="80"/>
        <w:sz w:val="18"/>
        <w:szCs w:val="18"/>
      </w:rPr>
    </w:pPr>
    <w:r w:rsidRPr="001A09EE">
      <w:rPr>
        <w:color w:val="808080" w:themeColor="background1" w:themeShade="80"/>
        <w:sz w:val="18"/>
        <w:szCs w:val="18"/>
      </w:rPr>
      <w:t>Max</w:t>
    </w:r>
    <w:r w:rsidR="00BD78B6" w:rsidRPr="001A09EE">
      <w:rPr>
        <w:color w:val="808080" w:themeColor="background1" w:themeShade="80"/>
        <w:sz w:val="18"/>
        <w:szCs w:val="18"/>
      </w:rPr>
      <w:t>imilianstr. 15</w:t>
    </w:r>
    <w:r w:rsidR="00BD78B6" w:rsidRPr="001A09EE">
      <w:rPr>
        <w:color w:val="808080" w:themeColor="background1" w:themeShade="80"/>
        <w:sz w:val="18"/>
        <w:szCs w:val="18"/>
      </w:rPr>
      <w:tab/>
    </w:r>
    <w:r w:rsidRPr="001A09EE">
      <w:rPr>
        <w:color w:val="808080" w:themeColor="background1" w:themeShade="80"/>
        <w:sz w:val="18"/>
        <w:szCs w:val="18"/>
      </w:rPr>
      <w:t>pressestelle@bezirk-niederbayern.de</w:t>
    </w:r>
  </w:p>
  <w:p w14:paraId="5E9C1801" w14:textId="77777777" w:rsidR="0025535C" w:rsidRPr="001A09EE" w:rsidRDefault="00686641" w:rsidP="00BD78B6">
    <w:pPr>
      <w:pStyle w:val="Fuzeile"/>
      <w:tabs>
        <w:tab w:val="clear" w:pos="4536"/>
        <w:tab w:val="clear" w:pos="9072"/>
        <w:tab w:val="left" w:pos="5387"/>
        <w:tab w:val="left" w:pos="6237"/>
      </w:tabs>
      <w:ind w:right="-284"/>
      <w:rPr>
        <w:color w:val="808080" w:themeColor="background1" w:themeShade="80"/>
        <w:sz w:val="18"/>
        <w:szCs w:val="18"/>
      </w:rPr>
    </w:pPr>
    <w:r w:rsidRPr="001A09EE">
      <w:rPr>
        <w:color w:val="808080" w:themeColor="background1" w:themeShade="80"/>
        <w:sz w:val="18"/>
        <w:szCs w:val="18"/>
      </w:rPr>
      <w:t>84028 Landshut</w:t>
    </w:r>
    <w:r w:rsidRPr="001A09EE">
      <w:rPr>
        <w:color w:val="808080" w:themeColor="background1" w:themeShade="80"/>
        <w:sz w:val="18"/>
        <w:szCs w:val="18"/>
      </w:rPr>
      <w:tab/>
    </w:r>
    <w:r w:rsidR="0025535C" w:rsidRPr="001A09EE">
      <w:rPr>
        <w:color w:val="808080" w:themeColor="background1" w:themeShade="80"/>
        <w:sz w:val="18"/>
        <w:szCs w:val="18"/>
      </w:rPr>
      <w:t>www.bezirk-niederbayern.de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8271" w14:textId="77777777" w:rsidR="0077418F" w:rsidRDefault="0077418F" w:rsidP="00562AD7">
      <w:r>
        <w:separator/>
      </w:r>
    </w:p>
  </w:footnote>
  <w:footnote w:type="continuationSeparator" w:id="0">
    <w:p w14:paraId="1E486F00" w14:textId="77777777" w:rsidR="0077418F" w:rsidRDefault="0077418F" w:rsidP="0056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438816"/>
      <w:docPartObj>
        <w:docPartGallery w:val="Page Numbers (Top of Page)"/>
        <w:docPartUnique/>
      </w:docPartObj>
    </w:sdtPr>
    <w:sdtEndPr>
      <w:rPr>
        <w:color w:val="808080" w:themeColor="background1" w:themeShade="80"/>
        <w:sz w:val="18"/>
        <w:szCs w:val="18"/>
      </w:rPr>
    </w:sdtEndPr>
    <w:sdtContent>
      <w:p w14:paraId="3DD20BA1" w14:textId="5B8A406F" w:rsidR="0025535C" w:rsidRPr="0075208E" w:rsidRDefault="0025535C">
        <w:pPr>
          <w:pStyle w:val="Kopfzeile"/>
          <w:jc w:val="right"/>
          <w:rPr>
            <w:color w:val="808080" w:themeColor="background1" w:themeShade="80"/>
            <w:sz w:val="18"/>
            <w:szCs w:val="18"/>
          </w:rPr>
        </w:pPr>
        <w:r w:rsidRPr="0075208E">
          <w:rPr>
            <w:color w:val="808080" w:themeColor="background1" w:themeShade="80"/>
            <w:sz w:val="18"/>
            <w:szCs w:val="18"/>
          </w:rPr>
          <w:fldChar w:fldCharType="begin"/>
        </w:r>
        <w:r w:rsidRPr="0075208E">
          <w:rPr>
            <w:color w:val="808080" w:themeColor="background1" w:themeShade="80"/>
            <w:sz w:val="18"/>
            <w:szCs w:val="18"/>
          </w:rPr>
          <w:instrText>PAGE   \* MERGEFORMAT</w:instrText>
        </w:r>
        <w:r w:rsidRPr="0075208E">
          <w:rPr>
            <w:color w:val="808080" w:themeColor="background1" w:themeShade="80"/>
            <w:sz w:val="18"/>
            <w:szCs w:val="18"/>
          </w:rPr>
          <w:fldChar w:fldCharType="separate"/>
        </w:r>
        <w:r w:rsidR="00071122">
          <w:rPr>
            <w:noProof/>
            <w:color w:val="808080" w:themeColor="background1" w:themeShade="80"/>
            <w:sz w:val="18"/>
            <w:szCs w:val="18"/>
          </w:rPr>
          <w:t>2</w:t>
        </w:r>
        <w:r w:rsidRPr="0075208E">
          <w:rPr>
            <w:color w:val="808080" w:themeColor="background1" w:themeShade="80"/>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379D" w14:textId="77777777" w:rsidR="00DB698C" w:rsidRDefault="00DB698C" w:rsidP="002A08F1">
    <w:pPr>
      <w:pStyle w:val="Kopfzeile"/>
      <w:ind w:right="1"/>
      <w:rPr>
        <w:spacing w:val="20"/>
        <w:sz w:val="32"/>
        <w:szCs w:val="32"/>
      </w:rPr>
    </w:pPr>
    <w:r w:rsidRPr="0045125A">
      <w:rPr>
        <w:noProof/>
        <w:sz w:val="32"/>
        <w:szCs w:val="32"/>
        <w:lang w:eastAsia="de-DE"/>
      </w:rPr>
      <w:drawing>
        <wp:anchor distT="0" distB="0" distL="114300" distR="114300" simplePos="0" relativeHeight="251658240" behindDoc="0" locked="0" layoutInCell="1" allowOverlap="1" wp14:anchorId="7ED3699B" wp14:editId="0F875F97">
          <wp:simplePos x="0" y="0"/>
          <wp:positionH relativeFrom="column">
            <wp:posOffset>3944806</wp:posOffset>
          </wp:positionH>
          <wp:positionV relativeFrom="paragraph">
            <wp:posOffset>-104456</wp:posOffset>
          </wp:positionV>
          <wp:extent cx="1805305" cy="8997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slogo_Bezirk-farb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305" cy="899795"/>
                  </a:xfrm>
                  <a:prstGeom prst="rect">
                    <a:avLst/>
                  </a:prstGeom>
                </pic:spPr>
              </pic:pic>
            </a:graphicData>
          </a:graphic>
          <wp14:sizeRelH relativeFrom="page">
            <wp14:pctWidth>0</wp14:pctWidth>
          </wp14:sizeRelH>
          <wp14:sizeRelV relativeFrom="page">
            <wp14:pctHeight>0</wp14:pctHeight>
          </wp14:sizeRelV>
        </wp:anchor>
      </w:drawing>
    </w:r>
  </w:p>
  <w:p w14:paraId="77424D09" w14:textId="77777777" w:rsidR="00DB698C" w:rsidRDefault="00DB698C">
    <w:pPr>
      <w:pStyle w:val="Kopfzeile"/>
      <w:rPr>
        <w:noProof/>
        <w:sz w:val="32"/>
        <w:szCs w:val="32"/>
        <w:lang w:eastAsia="de-DE"/>
      </w:rPr>
    </w:pPr>
    <w:r w:rsidRPr="00BD78B6">
      <w:rPr>
        <w:spacing w:val="20"/>
        <w:sz w:val="32"/>
        <w:szCs w:val="32"/>
      </w:rPr>
      <w:t>PRESSEMITTEILUNG</w:t>
    </w:r>
  </w:p>
  <w:p w14:paraId="45924BA7" w14:textId="77777777" w:rsidR="008A6C99" w:rsidRDefault="008A6C99">
    <w:pPr>
      <w:pStyle w:val="Kopfzeile"/>
      <w:rPr>
        <w:noProof/>
        <w:sz w:val="32"/>
        <w:szCs w:val="32"/>
        <w:lang w:eastAsia="de-DE"/>
      </w:rPr>
    </w:pPr>
  </w:p>
  <w:p w14:paraId="186D2966" w14:textId="77777777" w:rsidR="008A6C99" w:rsidRDefault="008A6C99">
    <w:pPr>
      <w:pStyle w:val="Kopfzeile"/>
      <w:rPr>
        <w:noProof/>
        <w:sz w:val="32"/>
        <w:szCs w:val="32"/>
        <w:lang w:eastAsia="de-DE"/>
      </w:rPr>
    </w:pPr>
  </w:p>
  <w:p w14:paraId="2ED9FED4" w14:textId="77777777" w:rsidR="008A6C99" w:rsidRPr="00DB698C" w:rsidRDefault="008A6C99">
    <w:pPr>
      <w:pStyle w:val="Kopfzeile"/>
      <w:rPr>
        <w:spacing w:val="2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73C"/>
    <w:multiLevelType w:val="hybridMultilevel"/>
    <w:tmpl w:val="BC4ADCF0"/>
    <w:lvl w:ilvl="0" w:tplc="86C8084C">
      <w:start w:val="1"/>
      <w:numFmt w:val="bullet"/>
      <w:pStyle w:val="Aufzhlung1"/>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310154"/>
    <w:multiLevelType w:val="hybridMultilevel"/>
    <w:tmpl w:val="3F82E93A"/>
    <w:lvl w:ilvl="0" w:tplc="D2385920">
      <w:start w:val="2"/>
      <w:numFmt w:val="bullet"/>
      <w:lvlText w:val="-"/>
      <w:lvlJc w:val="left"/>
      <w:pPr>
        <w:ind w:left="1841" w:hanging="360"/>
      </w:pPr>
      <w:rPr>
        <w:rFonts w:ascii="Arial" w:eastAsiaTheme="minorHAnsi" w:hAnsi="Arial" w:cs="Arial" w:hint="default"/>
      </w:rPr>
    </w:lvl>
    <w:lvl w:ilvl="1" w:tplc="C698445A" w:tentative="1">
      <w:start w:val="1"/>
      <w:numFmt w:val="bullet"/>
      <w:lvlText w:val="o"/>
      <w:lvlJc w:val="left"/>
      <w:pPr>
        <w:ind w:left="2561" w:hanging="360"/>
      </w:pPr>
      <w:rPr>
        <w:rFonts w:ascii="Courier New" w:hAnsi="Courier New" w:cs="Courier New" w:hint="default"/>
      </w:rPr>
    </w:lvl>
    <w:lvl w:ilvl="2" w:tplc="9FC49C7A" w:tentative="1">
      <w:start w:val="1"/>
      <w:numFmt w:val="bullet"/>
      <w:lvlText w:val=""/>
      <w:lvlJc w:val="left"/>
      <w:pPr>
        <w:ind w:left="3281" w:hanging="360"/>
      </w:pPr>
      <w:rPr>
        <w:rFonts w:ascii="Wingdings" w:hAnsi="Wingdings" w:hint="default"/>
      </w:rPr>
    </w:lvl>
    <w:lvl w:ilvl="3" w:tplc="63AE9010" w:tentative="1">
      <w:start w:val="1"/>
      <w:numFmt w:val="bullet"/>
      <w:lvlText w:val=""/>
      <w:lvlJc w:val="left"/>
      <w:pPr>
        <w:ind w:left="4001" w:hanging="360"/>
      </w:pPr>
      <w:rPr>
        <w:rFonts w:ascii="Symbol" w:hAnsi="Symbol" w:hint="default"/>
      </w:rPr>
    </w:lvl>
    <w:lvl w:ilvl="4" w:tplc="5554E98C" w:tentative="1">
      <w:start w:val="1"/>
      <w:numFmt w:val="bullet"/>
      <w:lvlText w:val="o"/>
      <w:lvlJc w:val="left"/>
      <w:pPr>
        <w:ind w:left="4721" w:hanging="360"/>
      </w:pPr>
      <w:rPr>
        <w:rFonts w:ascii="Courier New" w:hAnsi="Courier New" w:cs="Courier New" w:hint="default"/>
      </w:rPr>
    </w:lvl>
    <w:lvl w:ilvl="5" w:tplc="4BB4C330" w:tentative="1">
      <w:start w:val="1"/>
      <w:numFmt w:val="bullet"/>
      <w:lvlText w:val=""/>
      <w:lvlJc w:val="left"/>
      <w:pPr>
        <w:ind w:left="5441" w:hanging="360"/>
      </w:pPr>
      <w:rPr>
        <w:rFonts w:ascii="Wingdings" w:hAnsi="Wingdings" w:hint="default"/>
      </w:rPr>
    </w:lvl>
    <w:lvl w:ilvl="6" w:tplc="9378F3C0" w:tentative="1">
      <w:start w:val="1"/>
      <w:numFmt w:val="bullet"/>
      <w:lvlText w:val=""/>
      <w:lvlJc w:val="left"/>
      <w:pPr>
        <w:ind w:left="6161" w:hanging="360"/>
      </w:pPr>
      <w:rPr>
        <w:rFonts w:ascii="Symbol" w:hAnsi="Symbol" w:hint="default"/>
      </w:rPr>
    </w:lvl>
    <w:lvl w:ilvl="7" w:tplc="D42C4E3C" w:tentative="1">
      <w:start w:val="1"/>
      <w:numFmt w:val="bullet"/>
      <w:lvlText w:val="o"/>
      <w:lvlJc w:val="left"/>
      <w:pPr>
        <w:ind w:left="6881" w:hanging="360"/>
      </w:pPr>
      <w:rPr>
        <w:rFonts w:ascii="Courier New" w:hAnsi="Courier New" w:cs="Courier New" w:hint="default"/>
      </w:rPr>
    </w:lvl>
    <w:lvl w:ilvl="8" w:tplc="D33EA7D6" w:tentative="1">
      <w:start w:val="1"/>
      <w:numFmt w:val="bullet"/>
      <w:lvlText w:val=""/>
      <w:lvlJc w:val="left"/>
      <w:pPr>
        <w:ind w:left="7601" w:hanging="360"/>
      </w:pPr>
      <w:rPr>
        <w:rFonts w:ascii="Wingdings" w:hAnsi="Wingdings" w:hint="default"/>
      </w:rPr>
    </w:lvl>
  </w:abstractNum>
  <w:abstractNum w:abstractNumId="2" w15:restartNumberingAfterBreak="0">
    <w:nsid w:val="276D2DD6"/>
    <w:multiLevelType w:val="hybridMultilevel"/>
    <w:tmpl w:val="68CE3F42"/>
    <w:lvl w:ilvl="0" w:tplc="41F6F1D0">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3C961956"/>
    <w:multiLevelType w:val="multilevel"/>
    <w:tmpl w:val="6108D46A"/>
    <w:lvl w:ilvl="0">
      <w:start w:val="1"/>
      <w:numFmt w:val="decimal"/>
      <w:pStyle w:val="berschrift1"/>
      <w:lvlText w:val="%1."/>
      <w:lvlJc w:val="left"/>
      <w:pPr>
        <w:tabs>
          <w:tab w:val="num" w:pos="360"/>
        </w:tabs>
        <w:ind w:left="360" w:hanging="360"/>
      </w:pPr>
      <w:rPr>
        <w:b/>
        <w:i w:val="0"/>
      </w:rPr>
    </w:lvl>
    <w:lvl w:ilvl="1">
      <w:start w:val="1"/>
      <w:numFmt w:val="decimal"/>
      <w:pStyle w:val="berschrift2"/>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b/>
        <w:i w:val="0"/>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none"/>
      <w:isLgl/>
      <w:lvlText w:val="1.1"/>
      <w:lvlJc w:val="left"/>
      <w:pPr>
        <w:tabs>
          <w:tab w:val="num" w:pos="1800"/>
        </w:tabs>
        <w:ind w:left="1800" w:hanging="1800"/>
      </w:pPr>
      <w:rPr>
        <w:rFonts w:hint="default"/>
        <w:b/>
      </w:rPr>
    </w:lvl>
  </w:abstractNum>
  <w:abstractNum w:abstractNumId="4" w15:restartNumberingAfterBreak="0">
    <w:nsid w:val="563747E8"/>
    <w:multiLevelType w:val="multilevel"/>
    <w:tmpl w:val="75A471D4"/>
    <w:lvl w:ilvl="0">
      <w:start w:val="1"/>
      <w:numFmt w:val="decimal"/>
      <w:pStyle w:val="Aufzhlung2"/>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85511303">
    <w:abstractNumId w:val="0"/>
  </w:num>
  <w:num w:numId="2" w16cid:durableId="1409306537">
    <w:abstractNumId w:val="1"/>
  </w:num>
  <w:num w:numId="3" w16cid:durableId="50076815">
    <w:abstractNumId w:val="4"/>
  </w:num>
  <w:num w:numId="4" w16cid:durableId="1030569856">
    <w:abstractNumId w:val="3"/>
  </w:num>
  <w:num w:numId="5" w16cid:durableId="343166607">
    <w:abstractNumId w:val="3"/>
  </w:num>
  <w:num w:numId="6" w16cid:durableId="1554197544">
    <w:abstractNumId w:val="3"/>
  </w:num>
  <w:num w:numId="7" w16cid:durableId="327097304">
    <w:abstractNumId w:val="2"/>
  </w:num>
  <w:num w:numId="8" w16cid:durableId="916982920">
    <w:abstractNumId w:val="0"/>
  </w:num>
  <w:num w:numId="9" w16cid:durableId="83653190">
    <w:abstractNumId w:val="1"/>
  </w:num>
  <w:num w:numId="10" w16cid:durableId="1162547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E9D"/>
    <w:rsid w:val="000025BE"/>
    <w:rsid w:val="00002A8B"/>
    <w:rsid w:val="00002BAC"/>
    <w:rsid w:val="000079D2"/>
    <w:rsid w:val="00011397"/>
    <w:rsid w:val="000163CC"/>
    <w:rsid w:val="0002172F"/>
    <w:rsid w:val="00021FBD"/>
    <w:rsid w:val="00022E15"/>
    <w:rsid w:val="00022FA8"/>
    <w:rsid w:val="00023717"/>
    <w:rsid w:val="00024029"/>
    <w:rsid w:val="00026FC4"/>
    <w:rsid w:val="000272E8"/>
    <w:rsid w:val="0003011D"/>
    <w:rsid w:val="000304EB"/>
    <w:rsid w:val="00032C91"/>
    <w:rsid w:val="000355CF"/>
    <w:rsid w:val="000367E7"/>
    <w:rsid w:val="0003698F"/>
    <w:rsid w:val="0004581A"/>
    <w:rsid w:val="000458D5"/>
    <w:rsid w:val="00047CB2"/>
    <w:rsid w:val="00050372"/>
    <w:rsid w:val="00063A03"/>
    <w:rsid w:val="0006555B"/>
    <w:rsid w:val="0006563D"/>
    <w:rsid w:val="00065BBD"/>
    <w:rsid w:val="00067D43"/>
    <w:rsid w:val="00071122"/>
    <w:rsid w:val="00073E30"/>
    <w:rsid w:val="000802BF"/>
    <w:rsid w:val="000813DB"/>
    <w:rsid w:val="00086D5F"/>
    <w:rsid w:val="00086EA7"/>
    <w:rsid w:val="00087C1F"/>
    <w:rsid w:val="00090E9D"/>
    <w:rsid w:val="000945EB"/>
    <w:rsid w:val="00096097"/>
    <w:rsid w:val="000A1CE3"/>
    <w:rsid w:val="000A2DA5"/>
    <w:rsid w:val="000B0758"/>
    <w:rsid w:val="000B0C1D"/>
    <w:rsid w:val="000B22A2"/>
    <w:rsid w:val="000B377A"/>
    <w:rsid w:val="000B4425"/>
    <w:rsid w:val="000C1AC6"/>
    <w:rsid w:val="000C52DE"/>
    <w:rsid w:val="000C7B63"/>
    <w:rsid w:val="000D19B1"/>
    <w:rsid w:val="000D1A7C"/>
    <w:rsid w:val="000D40DF"/>
    <w:rsid w:val="000D6758"/>
    <w:rsid w:val="000D6E01"/>
    <w:rsid w:val="000E0CDC"/>
    <w:rsid w:val="000E41E1"/>
    <w:rsid w:val="000E465A"/>
    <w:rsid w:val="000E55A1"/>
    <w:rsid w:val="000E7E1C"/>
    <w:rsid w:val="000F2B00"/>
    <w:rsid w:val="0010076E"/>
    <w:rsid w:val="00101AE4"/>
    <w:rsid w:val="00102605"/>
    <w:rsid w:val="0010380E"/>
    <w:rsid w:val="00111E16"/>
    <w:rsid w:val="00114843"/>
    <w:rsid w:val="001170F1"/>
    <w:rsid w:val="00117C17"/>
    <w:rsid w:val="0012182F"/>
    <w:rsid w:val="00123A71"/>
    <w:rsid w:val="0012490A"/>
    <w:rsid w:val="001252C4"/>
    <w:rsid w:val="00133C01"/>
    <w:rsid w:val="00134378"/>
    <w:rsid w:val="00141854"/>
    <w:rsid w:val="00142F93"/>
    <w:rsid w:val="001439E6"/>
    <w:rsid w:val="00144ACC"/>
    <w:rsid w:val="00145855"/>
    <w:rsid w:val="00147811"/>
    <w:rsid w:val="00150221"/>
    <w:rsid w:val="00152FAB"/>
    <w:rsid w:val="001534C1"/>
    <w:rsid w:val="00160C69"/>
    <w:rsid w:val="00163EF3"/>
    <w:rsid w:val="00170D78"/>
    <w:rsid w:val="00170D8D"/>
    <w:rsid w:val="00171533"/>
    <w:rsid w:val="0017565B"/>
    <w:rsid w:val="0017565F"/>
    <w:rsid w:val="001803B6"/>
    <w:rsid w:val="00180705"/>
    <w:rsid w:val="00181243"/>
    <w:rsid w:val="001817B8"/>
    <w:rsid w:val="00186558"/>
    <w:rsid w:val="00187E06"/>
    <w:rsid w:val="00191B15"/>
    <w:rsid w:val="00193564"/>
    <w:rsid w:val="001A09EE"/>
    <w:rsid w:val="001A14C3"/>
    <w:rsid w:val="001A4017"/>
    <w:rsid w:val="001A4D5C"/>
    <w:rsid w:val="001A6146"/>
    <w:rsid w:val="001A6B32"/>
    <w:rsid w:val="001A7669"/>
    <w:rsid w:val="001A7FE7"/>
    <w:rsid w:val="001B29C9"/>
    <w:rsid w:val="001B46F8"/>
    <w:rsid w:val="001B56FC"/>
    <w:rsid w:val="001B7B6E"/>
    <w:rsid w:val="001C0F85"/>
    <w:rsid w:val="001C392D"/>
    <w:rsid w:val="001C4886"/>
    <w:rsid w:val="001C5BB5"/>
    <w:rsid w:val="001D1340"/>
    <w:rsid w:val="001D416E"/>
    <w:rsid w:val="001D66F0"/>
    <w:rsid w:val="001D702A"/>
    <w:rsid w:val="001E09C7"/>
    <w:rsid w:val="001E1585"/>
    <w:rsid w:val="001F1565"/>
    <w:rsid w:val="001F3E70"/>
    <w:rsid w:val="001F52F7"/>
    <w:rsid w:val="00200B2A"/>
    <w:rsid w:val="00203526"/>
    <w:rsid w:val="002035E4"/>
    <w:rsid w:val="0020445D"/>
    <w:rsid w:val="0020448A"/>
    <w:rsid w:val="00204654"/>
    <w:rsid w:val="0020589B"/>
    <w:rsid w:val="00206392"/>
    <w:rsid w:val="00206454"/>
    <w:rsid w:val="00207991"/>
    <w:rsid w:val="002102CB"/>
    <w:rsid w:val="00212DA2"/>
    <w:rsid w:val="00213BFC"/>
    <w:rsid w:val="00215C04"/>
    <w:rsid w:val="00216709"/>
    <w:rsid w:val="0021705F"/>
    <w:rsid w:val="002210D5"/>
    <w:rsid w:val="0024022A"/>
    <w:rsid w:val="00240799"/>
    <w:rsid w:val="0025535C"/>
    <w:rsid w:val="0025655F"/>
    <w:rsid w:val="002565D0"/>
    <w:rsid w:val="0026003F"/>
    <w:rsid w:val="00261CEB"/>
    <w:rsid w:val="00266291"/>
    <w:rsid w:val="002702FA"/>
    <w:rsid w:val="0027294C"/>
    <w:rsid w:val="002738B2"/>
    <w:rsid w:val="00275634"/>
    <w:rsid w:val="002761AC"/>
    <w:rsid w:val="00282BE6"/>
    <w:rsid w:val="002835DB"/>
    <w:rsid w:val="00287495"/>
    <w:rsid w:val="002902A6"/>
    <w:rsid w:val="00291950"/>
    <w:rsid w:val="002A064D"/>
    <w:rsid w:val="002A08F1"/>
    <w:rsid w:val="002A1ED6"/>
    <w:rsid w:val="002A36BD"/>
    <w:rsid w:val="002B04A7"/>
    <w:rsid w:val="002B1637"/>
    <w:rsid w:val="002B16E2"/>
    <w:rsid w:val="002B34EE"/>
    <w:rsid w:val="002B52A0"/>
    <w:rsid w:val="002B7CE3"/>
    <w:rsid w:val="002C06EB"/>
    <w:rsid w:val="002C1425"/>
    <w:rsid w:val="002C4556"/>
    <w:rsid w:val="002C675F"/>
    <w:rsid w:val="002C6936"/>
    <w:rsid w:val="002D3615"/>
    <w:rsid w:val="002D4645"/>
    <w:rsid w:val="002D6A68"/>
    <w:rsid w:val="002E0CE7"/>
    <w:rsid w:val="002E14C0"/>
    <w:rsid w:val="002E47F2"/>
    <w:rsid w:val="002E69A4"/>
    <w:rsid w:val="002F0180"/>
    <w:rsid w:val="002F4943"/>
    <w:rsid w:val="002F5A56"/>
    <w:rsid w:val="002F5E63"/>
    <w:rsid w:val="002F6702"/>
    <w:rsid w:val="00304356"/>
    <w:rsid w:val="003058DB"/>
    <w:rsid w:val="00305A9C"/>
    <w:rsid w:val="00306B7C"/>
    <w:rsid w:val="00307A14"/>
    <w:rsid w:val="0031317A"/>
    <w:rsid w:val="00314900"/>
    <w:rsid w:val="00315066"/>
    <w:rsid w:val="0032027A"/>
    <w:rsid w:val="00320C2A"/>
    <w:rsid w:val="0032244A"/>
    <w:rsid w:val="00323B0F"/>
    <w:rsid w:val="003240FE"/>
    <w:rsid w:val="00325F3A"/>
    <w:rsid w:val="0032617B"/>
    <w:rsid w:val="003315B3"/>
    <w:rsid w:val="00331B91"/>
    <w:rsid w:val="00332285"/>
    <w:rsid w:val="00332979"/>
    <w:rsid w:val="00335EA6"/>
    <w:rsid w:val="00341623"/>
    <w:rsid w:val="00342479"/>
    <w:rsid w:val="00342707"/>
    <w:rsid w:val="00344785"/>
    <w:rsid w:val="0034697A"/>
    <w:rsid w:val="00351BEB"/>
    <w:rsid w:val="00351F53"/>
    <w:rsid w:val="0035415B"/>
    <w:rsid w:val="00356401"/>
    <w:rsid w:val="00361AD7"/>
    <w:rsid w:val="0037387B"/>
    <w:rsid w:val="0037449C"/>
    <w:rsid w:val="00376EB7"/>
    <w:rsid w:val="00385170"/>
    <w:rsid w:val="0038574C"/>
    <w:rsid w:val="003871E0"/>
    <w:rsid w:val="00387410"/>
    <w:rsid w:val="00390DE7"/>
    <w:rsid w:val="00390F6F"/>
    <w:rsid w:val="00391D1D"/>
    <w:rsid w:val="00394708"/>
    <w:rsid w:val="003A6B0C"/>
    <w:rsid w:val="003A6F75"/>
    <w:rsid w:val="003B197E"/>
    <w:rsid w:val="003B33F1"/>
    <w:rsid w:val="003B4CF1"/>
    <w:rsid w:val="003C3DD8"/>
    <w:rsid w:val="003C4187"/>
    <w:rsid w:val="003C5CD1"/>
    <w:rsid w:val="003D019F"/>
    <w:rsid w:val="003D2518"/>
    <w:rsid w:val="003E1A7C"/>
    <w:rsid w:val="003F318D"/>
    <w:rsid w:val="003F48B1"/>
    <w:rsid w:val="003F5F3C"/>
    <w:rsid w:val="0040088A"/>
    <w:rsid w:val="004044B2"/>
    <w:rsid w:val="00404E9C"/>
    <w:rsid w:val="004050CD"/>
    <w:rsid w:val="0041014C"/>
    <w:rsid w:val="004123FF"/>
    <w:rsid w:val="00414F6C"/>
    <w:rsid w:val="00415486"/>
    <w:rsid w:val="0041596A"/>
    <w:rsid w:val="004207E9"/>
    <w:rsid w:val="0042187A"/>
    <w:rsid w:val="00422043"/>
    <w:rsid w:val="00422B18"/>
    <w:rsid w:val="004235C5"/>
    <w:rsid w:val="00423AD6"/>
    <w:rsid w:val="00426A06"/>
    <w:rsid w:val="0043072F"/>
    <w:rsid w:val="0043183B"/>
    <w:rsid w:val="00434472"/>
    <w:rsid w:val="0043770F"/>
    <w:rsid w:val="00437D4A"/>
    <w:rsid w:val="0044500C"/>
    <w:rsid w:val="00445BD7"/>
    <w:rsid w:val="00451226"/>
    <w:rsid w:val="0045125A"/>
    <w:rsid w:val="004530EA"/>
    <w:rsid w:val="0045496E"/>
    <w:rsid w:val="0045714A"/>
    <w:rsid w:val="00461BD6"/>
    <w:rsid w:val="0046568D"/>
    <w:rsid w:val="00471290"/>
    <w:rsid w:val="00473959"/>
    <w:rsid w:val="00474475"/>
    <w:rsid w:val="00476FC4"/>
    <w:rsid w:val="004770A2"/>
    <w:rsid w:val="004803A5"/>
    <w:rsid w:val="00481BB5"/>
    <w:rsid w:val="004924B9"/>
    <w:rsid w:val="004938AD"/>
    <w:rsid w:val="004940CA"/>
    <w:rsid w:val="00496A47"/>
    <w:rsid w:val="00497181"/>
    <w:rsid w:val="004A2E38"/>
    <w:rsid w:val="004A5991"/>
    <w:rsid w:val="004A7FFB"/>
    <w:rsid w:val="004B1488"/>
    <w:rsid w:val="004B26F0"/>
    <w:rsid w:val="004B366C"/>
    <w:rsid w:val="004B3EFA"/>
    <w:rsid w:val="004C0524"/>
    <w:rsid w:val="004C0B42"/>
    <w:rsid w:val="004C4A2B"/>
    <w:rsid w:val="004C4ECA"/>
    <w:rsid w:val="004C712A"/>
    <w:rsid w:val="004C76BC"/>
    <w:rsid w:val="004D020E"/>
    <w:rsid w:val="004D1CA0"/>
    <w:rsid w:val="004D22A0"/>
    <w:rsid w:val="004D433E"/>
    <w:rsid w:val="004D6FB1"/>
    <w:rsid w:val="004E4BA9"/>
    <w:rsid w:val="004E50BC"/>
    <w:rsid w:val="004E7D13"/>
    <w:rsid w:val="004F33A0"/>
    <w:rsid w:val="004F7326"/>
    <w:rsid w:val="004F795B"/>
    <w:rsid w:val="005041AC"/>
    <w:rsid w:val="005041F7"/>
    <w:rsid w:val="00506165"/>
    <w:rsid w:val="005066BC"/>
    <w:rsid w:val="005108D3"/>
    <w:rsid w:val="005150F9"/>
    <w:rsid w:val="005158FB"/>
    <w:rsid w:val="00516E0B"/>
    <w:rsid w:val="00520A3E"/>
    <w:rsid w:val="00520D1F"/>
    <w:rsid w:val="00521156"/>
    <w:rsid w:val="005222D1"/>
    <w:rsid w:val="00525FEF"/>
    <w:rsid w:val="00530559"/>
    <w:rsid w:val="00532317"/>
    <w:rsid w:val="00533CE3"/>
    <w:rsid w:val="00537820"/>
    <w:rsid w:val="005434B5"/>
    <w:rsid w:val="00545E5D"/>
    <w:rsid w:val="005477CE"/>
    <w:rsid w:val="0055017B"/>
    <w:rsid w:val="005506F6"/>
    <w:rsid w:val="005544AF"/>
    <w:rsid w:val="00554F12"/>
    <w:rsid w:val="005567FC"/>
    <w:rsid w:val="00562AD7"/>
    <w:rsid w:val="00570390"/>
    <w:rsid w:val="00571843"/>
    <w:rsid w:val="00571885"/>
    <w:rsid w:val="0057222D"/>
    <w:rsid w:val="005739D9"/>
    <w:rsid w:val="00577237"/>
    <w:rsid w:val="005801E4"/>
    <w:rsid w:val="005822E3"/>
    <w:rsid w:val="00583671"/>
    <w:rsid w:val="00583B45"/>
    <w:rsid w:val="005851E3"/>
    <w:rsid w:val="005855EB"/>
    <w:rsid w:val="00585D1B"/>
    <w:rsid w:val="00592FAF"/>
    <w:rsid w:val="005949A0"/>
    <w:rsid w:val="00597CB4"/>
    <w:rsid w:val="00597DB1"/>
    <w:rsid w:val="005A0E25"/>
    <w:rsid w:val="005A5F1D"/>
    <w:rsid w:val="005B0B5C"/>
    <w:rsid w:val="005B0EAA"/>
    <w:rsid w:val="005B637D"/>
    <w:rsid w:val="005B7A84"/>
    <w:rsid w:val="005D08DC"/>
    <w:rsid w:val="005D165C"/>
    <w:rsid w:val="005D3FBB"/>
    <w:rsid w:val="005D4331"/>
    <w:rsid w:val="005D4661"/>
    <w:rsid w:val="005E03E1"/>
    <w:rsid w:val="005E44C9"/>
    <w:rsid w:val="005E4D29"/>
    <w:rsid w:val="005F0CBF"/>
    <w:rsid w:val="005F468C"/>
    <w:rsid w:val="005F68DC"/>
    <w:rsid w:val="00602368"/>
    <w:rsid w:val="0060239D"/>
    <w:rsid w:val="0060263C"/>
    <w:rsid w:val="00604684"/>
    <w:rsid w:val="006048BE"/>
    <w:rsid w:val="006049DB"/>
    <w:rsid w:val="0060587B"/>
    <w:rsid w:val="00605C5F"/>
    <w:rsid w:val="00605E81"/>
    <w:rsid w:val="0060765A"/>
    <w:rsid w:val="006109B9"/>
    <w:rsid w:val="00613C86"/>
    <w:rsid w:val="0062074E"/>
    <w:rsid w:val="00620EE5"/>
    <w:rsid w:val="0062334A"/>
    <w:rsid w:val="00624B1A"/>
    <w:rsid w:val="00626A53"/>
    <w:rsid w:val="006300CB"/>
    <w:rsid w:val="006320E9"/>
    <w:rsid w:val="00632B25"/>
    <w:rsid w:val="00633425"/>
    <w:rsid w:val="00635816"/>
    <w:rsid w:val="0063799D"/>
    <w:rsid w:val="006444E3"/>
    <w:rsid w:val="00645836"/>
    <w:rsid w:val="0064690B"/>
    <w:rsid w:val="006519BF"/>
    <w:rsid w:val="006560E6"/>
    <w:rsid w:val="006630B4"/>
    <w:rsid w:val="006632E8"/>
    <w:rsid w:val="006724A0"/>
    <w:rsid w:val="006747AF"/>
    <w:rsid w:val="006807A6"/>
    <w:rsid w:val="0068173B"/>
    <w:rsid w:val="00684B83"/>
    <w:rsid w:val="00686641"/>
    <w:rsid w:val="00693EB7"/>
    <w:rsid w:val="006949AB"/>
    <w:rsid w:val="00696267"/>
    <w:rsid w:val="006A1DCB"/>
    <w:rsid w:val="006A236A"/>
    <w:rsid w:val="006A4DBB"/>
    <w:rsid w:val="006A556A"/>
    <w:rsid w:val="006B1036"/>
    <w:rsid w:val="006B24A1"/>
    <w:rsid w:val="006B41F7"/>
    <w:rsid w:val="006B42DF"/>
    <w:rsid w:val="006B6B2E"/>
    <w:rsid w:val="006B6DB0"/>
    <w:rsid w:val="006C08AC"/>
    <w:rsid w:val="006C29A6"/>
    <w:rsid w:val="006C31BA"/>
    <w:rsid w:val="006C3273"/>
    <w:rsid w:val="006C3E85"/>
    <w:rsid w:val="006C5C19"/>
    <w:rsid w:val="006C7BA6"/>
    <w:rsid w:val="006D2BB1"/>
    <w:rsid w:val="006D2D49"/>
    <w:rsid w:val="006D38DE"/>
    <w:rsid w:val="006E4950"/>
    <w:rsid w:val="006E7DF2"/>
    <w:rsid w:val="006F1D9B"/>
    <w:rsid w:val="006F28C8"/>
    <w:rsid w:val="006F2A0D"/>
    <w:rsid w:val="006F3ADD"/>
    <w:rsid w:val="007006FB"/>
    <w:rsid w:val="00711D1A"/>
    <w:rsid w:val="00716FC2"/>
    <w:rsid w:val="00717170"/>
    <w:rsid w:val="0071730C"/>
    <w:rsid w:val="007321B2"/>
    <w:rsid w:val="00732B0C"/>
    <w:rsid w:val="0073472C"/>
    <w:rsid w:val="00744F5C"/>
    <w:rsid w:val="007451C7"/>
    <w:rsid w:val="00746217"/>
    <w:rsid w:val="0075208E"/>
    <w:rsid w:val="00752A01"/>
    <w:rsid w:val="007540E6"/>
    <w:rsid w:val="00761435"/>
    <w:rsid w:val="007636F2"/>
    <w:rsid w:val="00764C62"/>
    <w:rsid w:val="00766652"/>
    <w:rsid w:val="00766C2C"/>
    <w:rsid w:val="00770524"/>
    <w:rsid w:val="00770DCA"/>
    <w:rsid w:val="0077126C"/>
    <w:rsid w:val="00771D4C"/>
    <w:rsid w:val="007728F9"/>
    <w:rsid w:val="00773776"/>
    <w:rsid w:val="0077418F"/>
    <w:rsid w:val="00775C6D"/>
    <w:rsid w:val="00777C5A"/>
    <w:rsid w:val="0078140D"/>
    <w:rsid w:val="0078419E"/>
    <w:rsid w:val="00784891"/>
    <w:rsid w:val="007856E4"/>
    <w:rsid w:val="007863D3"/>
    <w:rsid w:val="0079249F"/>
    <w:rsid w:val="00793D17"/>
    <w:rsid w:val="00794899"/>
    <w:rsid w:val="00795FA2"/>
    <w:rsid w:val="0079729C"/>
    <w:rsid w:val="007A2309"/>
    <w:rsid w:val="007A2D39"/>
    <w:rsid w:val="007A2F5E"/>
    <w:rsid w:val="007A3855"/>
    <w:rsid w:val="007A44DE"/>
    <w:rsid w:val="007A5EBB"/>
    <w:rsid w:val="007B24FF"/>
    <w:rsid w:val="007B5A48"/>
    <w:rsid w:val="007B6140"/>
    <w:rsid w:val="007C1BB8"/>
    <w:rsid w:val="007C32EA"/>
    <w:rsid w:val="007C3C12"/>
    <w:rsid w:val="007C45DB"/>
    <w:rsid w:val="007C46B4"/>
    <w:rsid w:val="007C6164"/>
    <w:rsid w:val="007C7CAD"/>
    <w:rsid w:val="007C7D8A"/>
    <w:rsid w:val="007D005A"/>
    <w:rsid w:val="007D1FD5"/>
    <w:rsid w:val="007D455F"/>
    <w:rsid w:val="007E24C0"/>
    <w:rsid w:val="007E6045"/>
    <w:rsid w:val="007E695F"/>
    <w:rsid w:val="007E6BB9"/>
    <w:rsid w:val="007F178F"/>
    <w:rsid w:val="007F6E96"/>
    <w:rsid w:val="00800F4B"/>
    <w:rsid w:val="0081171D"/>
    <w:rsid w:val="00812564"/>
    <w:rsid w:val="00812E07"/>
    <w:rsid w:val="00813FDD"/>
    <w:rsid w:val="008145E4"/>
    <w:rsid w:val="008179C1"/>
    <w:rsid w:val="00820EE1"/>
    <w:rsid w:val="00821182"/>
    <w:rsid w:val="00831F66"/>
    <w:rsid w:val="00834C6D"/>
    <w:rsid w:val="00837AC3"/>
    <w:rsid w:val="00844905"/>
    <w:rsid w:val="00845262"/>
    <w:rsid w:val="008466FA"/>
    <w:rsid w:val="008504AD"/>
    <w:rsid w:val="0085160F"/>
    <w:rsid w:val="00854069"/>
    <w:rsid w:val="0085448F"/>
    <w:rsid w:val="00854F90"/>
    <w:rsid w:val="0085622E"/>
    <w:rsid w:val="0085742B"/>
    <w:rsid w:val="00863664"/>
    <w:rsid w:val="00865CC3"/>
    <w:rsid w:val="00873AD9"/>
    <w:rsid w:val="00874C46"/>
    <w:rsid w:val="008800AA"/>
    <w:rsid w:val="00882CEE"/>
    <w:rsid w:val="00883F55"/>
    <w:rsid w:val="00884483"/>
    <w:rsid w:val="008902A7"/>
    <w:rsid w:val="008904A3"/>
    <w:rsid w:val="00890721"/>
    <w:rsid w:val="00892FD0"/>
    <w:rsid w:val="00894223"/>
    <w:rsid w:val="00895BF7"/>
    <w:rsid w:val="008A2B3D"/>
    <w:rsid w:val="008A59B8"/>
    <w:rsid w:val="008A5F2F"/>
    <w:rsid w:val="008A6C99"/>
    <w:rsid w:val="008A7B4A"/>
    <w:rsid w:val="008B1FEE"/>
    <w:rsid w:val="008B4DFF"/>
    <w:rsid w:val="008B54D2"/>
    <w:rsid w:val="008C0111"/>
    <w:rsid w:val="008C4603"/>
    <w:rsid w:val="008C7D31"/>
    <w:rsid w:val="008C7E15"/>
    <w:rsid w:val="008D139A"/>
    <w:rsid w:val="008D655D"/>
    <w:rsid w:val="008E06E9"/>
    <w:rsid w:val="008E4130"/>
    <w:rsid w:val="008E4E86"/>
    <w:rsid w:val="008E59BC"/>
    <w:rsid w:val="008E7247"/>
    <w:rsid w:val="008F08D9"/>
    <w:rsid w:val="008F0D5A"/>
    <w:rsid w:val="008F5D54"/>
    <w:rsid w:val="008F6A55"/>
    <w:rsid w:val="008F7482"/>
    <w:rsid w:val="0090047E"/>
    <w:rsid w:val="00901746"/>
    <w:rsid w:val="009031DB"/>
    <w:rsid w:val="00905BBE"/>
    <w:rsid w:val="009072B3"/>
    <w:rsid w:val="00910B1B"/>
    <w:rsid w:val="0091412A"/>
    <w:rsid w:val="00914ED3"/>
    <w:rsid w:val="0092051B"/>
    <w:rsid w:val="0092337F"/>
    <w:rsid w:val="009253B0"/>
    <w:rsid w:val="00935F22"/>
    <w:rsid w:val="00936419"/>
    <w:rsid w:val="00936689"/>
    <w:rsid w:val="0093703F"/>
    <w:rsid w:val="009370F7"/>
    <w:rsid w:val="00940594"/>
    <w:rsid w:val="00941D09"/>
    <w:rsid w:val="0094290F"/>
    <w:rsid w:val="009448BD"/>
    <w:rsid w:val="00945150"/>
    <w:rsid w:val="009463C5"/>
    <w:rsid w:val="0095343E"/>
    <w:rsid w:val="00954861"/>
    <w:rsid w:val="00956BD4"/>
    <w:rsid w:val="0096292B"/>
    <w:rsid w:val="009656E8"/>
    <w:rsid w:val="00971568"/>
    <w:rsid w:val="009747E6"/>
    <w:rsid w:val="009805BF"/>
    <w:rsid w:val="0098124B"/>
    <w:rsid w:val="00983846"/>
    <w:rsid w:val="00985659"/>
    <w:rsid w:val="009867B3"/>
    <w:rsid w:val="0098789B"/>
    <w:rsid w:val="00993667"/>
    <w:rsid w:val="00997251"/>
    <w:rsid w:val="00997449"/>
    <w:rsid w:val="009A2BDC"/>
    <w:rsid w:val="009B1182"/>
    <w:rsid w:val="009B1A0C"/>
    <w:rsid w:val="009B3930"/>
    <w:rsid w:val="009B5DE7"/>
    <w:rsid w:val="009C1368"/>
    <w:rsid w:val="009C1D53"/>
    <w:rsid w:val="009C6958"/>
    <w:rsid w:val="009C6CC6"/>
    <w:rsid w:val="009D183F"/>
    <w:rsid w:val="009D1E06"/>
    <w:rsid w:val="009D2440"/>
    <w:rsid w:val="009D3DEF"/>
    <w:rsid w:val="009D7563"/>
    <w:rsid w:val="009D75C5"/>
    <w:rsid w:val="009E2379"/>
    <w:rsid w:val="009E27C7"/>
    <w:rsid w:val="009E2F7A"/>
    <w:rsid w:val="009E39D4"/>
    <w:rsid w:val="009E4054"/>
    <w:rsid w:val="009E5A7B"/>
    <w:rsid w:val="009E6C81"/>
    <w:rsid w:val="009F264A"/>
    <w:rsid w:val="009F3C96"/>
    <w:rsid w:val="009F49FB"/>
    <w:rsid w:val="00A00089"/>
    <w:rsid w:val="00A021D9"/>
    <w:rsid w:val="00A034CE"/>
    <w:rsid w:val="00A0425D"/>
    <w:rsid w:val="00A04ADE"/>
    <w:rsid w:val="00A054D9"/>
    <w:rsid w:val="00A05C0F"/>
    <w:rsid w:val="00A073BD"/>
    <w:rsid w:val="00A117D3"/>
    <w:rsid w:val="00A14997"/>
    <w:rsid w:val="00A149C9"/>
    <w:rsid w:val="00A1532F"/>
    <w:rsid w:val="00A1607E"/>
    <w:rsid w:val="00A20A9E"/>
    <w:rsid w:val="00A20C31"/>
    <w:rsid w:val="00A216A9"/>
    <w:rsid w:val="00A21702"/>
    <w:rsid w:val="00A249A5"/>
    <w:rsid w:val="00A24E73"/>
    <w:rsid w:val="00A277A0"/>
    <w:rsid w:val="00A301C2"/>
    <w:rsid w:val="00A30317"/>
    <w:rsid w:val="00A362D3"/>
    <w:rsid w:val="00A36673"/>
    <w:rsid w:val="00A40149"/>
    <w:rsid w:val="00A41E67"/>
    <w:rsid w:val="00A508B8"/>
    <w:rsid w:val="00A50A1E"/>
    <w:rsid w:val="00A5116E"/>
    <w:rsid w:val="00A552E1"/>
    <w:rsid w:val="00A55F79"/>
    <w:rsid w:val="00A565BE"/>
    <w:rsid w:val="00A565BF"/>
    <w:rsid w:val="00A57E1D"/>
    <w:rsid w:val="00A64E36"/>
    <w:rsid w:val="00A65B87"/>
    <w:rsid w:val="00A700F1"/>
    <w:rsid w:val="00A70834"/>
    <w:rsid w:val="00A7119E"/>
    <w:rsid w:val="00A71DB1"/>
    <w:rsid w:val="00A81E3C"/>
    <w:rsid w:val="00A8262D"/>
    <w:rsid w:val="00A8725A"/>
    <w:rsid w:val="00A94200"/>
    <w:rsid w:val="00A95EB4"/>
    <w:rsid w:val="00A969AD"/>
    <w:rsid w:val="00AA4728"/>
    <w:rsid w:val="00AA62A8"/>
    <w:rsid w:val="00AA62C7"/>
    <w:rsid w:val="00AB1603"/>
    <w:rsid w:val="00AB2F61"/>
    <w:rsid w:val="00AB5A5C"/>
    <w:rsid w:val="00AB7551"/>
    <w:rsid w:val="00AC3B48"/>
    <w:rsid w:val="00AC522E"/>
    <w:rsid w:val="00AC5BE0"/>
    <w:rsid w:val="00AD0633"/>
    <w:rsid w:val="00AD0AD1"/>
    <w:rsid w:val="00AD6ABE"/>
    <w:rsid w:val="00AE33EF"/>
    <w:rsid w:val="00AE3AF6"/>
    <w:rsid w:val="00AE6C8E"/>
    <w:rsid w:val="00AE7815"/>
    <w:rsid w:val="00AE7ED4"/>
    <w:rsid w:val="00AF6044"/>
    <w:rsid w:val="00B03BCF"/>
    <w:rsid w:val="00B03F84"/>
    <w:rsid w:val="00B057A5"/>
    <w:rsid w:val="00B062ED"/>
    <w:rsid w:val="00B1185C"/>
    <w:rsid w:val="00B12C26"/>
    <w:rsid w:val="00B1315D"/>
    <w:rsid w:val="00B16058"/>
    <w:rsid w:val="00B2114A"/>
    <w:rsid w:val="00B26BB1"/>
    <w:rsid w:val="00B26F8E"/>
    <w:rsid w:val="00B31975"/>
    <w:rsid w:val="00B31FE3"/>
    <w:rsid w:val="00B32450"/>
    <w:rsid w:val="00B32C99"/>
    <w:rsid w:val="00B34649"/>
    <w:rsid w:val="00B366D0"/>
    <w:rsid w:val="00B4015E"/>
    <w:rsid w:val="00B40698"/>
    <w:rsid w:val="00B42A2F"/>
    <w:rsid w:val="00B43119"/>
    <w:rsid w:val="00B453B8"/>
    <w:rsid w:val="00B454CA"/>
    <w:rsid w:val="00B4607F"/>
    <w:rsid w:val="00B46A04"/>
    <w:rsid w:val="00B46ECD"/>
    <w:rsid w:val="00B50037"/>
    <w:rsid w:val="00B551A3"/>
    <w:rsid w:val="00B6214E"/>
    <w:rsid w:val="00B65584"/>
    <w:rsid w:val="00B6566E"/>
    <w:rsid w:val="00B67E2F"/>
    <w:rsid w:val="00B72E3D"/>
    <w:rsid w:val="00B7318A"/>
    <w:rsid w:val="00B73DB7"/>
    <w:rsid w:val="00B75350"/>
    <w:rsid w:val="00B76AD2"/>
    <w:rsid w:val="00B80795"/>
    <w:rsid w:val="00B8155B"/>
    <w:rsid w:val="00B83079"/>
    <w:rsid w:val="00B96978"/>
    <w:rsid w:val="00B96D43"/>
    <w:rsid w:val="00BA610B"/>
    <w:rsid w:val="00BB1461"/>
    <w:rsid w:val="00BB294A"/>
    <w:rsid w:val="00BB45C9"/>
    <w:rsid w:val="00BB7A20"/>
    <w:rsid w:val="00BC6A53"/>
    <w:rsid w:val="00BC6B32"/>
    <w:rsid w:val="00BD00D4"/>
    <w:rsid w:val="00BD07D8"/>
    <w:rsid w:val="00BD1715"/>
    <w:rsid w:val="00BD2564"/>
    <w:rsid w:val="00BD55C7"/>
    <w:rsid w:val="00BD78B6"/>
    <w:rsid w:val="00BE7152"/>
    <w:rsid w:val="00BE7595"/>
    <w:rsid w:val="00BF2A72"/>
    <w:rsid w:val="00BF4B0D"/>
    <w:rsid w:val="00BF6067"/>
    <w:rsid w:val="00BF6ED0"/>
    <w:rsid w:val="00BF7EF9"/>
    <w:rsid w:val="00C00B32"/>
    <w:rsid w:val="00C027F0"/>
    <w:rsid w:val="00C02CCD"/>
    <w:rsid w:val="00C0572E"/>
    <w:rsid w:val="00C109EA"/>
    <w:rsid w:val="00C10DF7"/>
    <w:rsid w:val="00C13158"/>
    <w:rsid w:val="00C150DF"/>
    <w:rsid w:val="00C17BF4"/>
    <w:rsid w:val="00C207AC"/>
    <w:rsid w:val="00C2165D"/>
    <w:rsid w:val="00C224F3"/>
    <w:rsid w:val="00C2654A"/>
    <w:rsid w:val="00C3086F"/>
    <w:rsid w:val="00C31141"/>
    <w:rsid w:val="00C3149F"/>
    <w:rsid w:val="00C376EF"/>
    <w:rsid w:val="00C458CB"/>
    <w:rsid w:val="00C46C19"/>
    <w:rsid w:val="00C51F4F"/>
    <w:rsid w:val="00C52752"/>
    <w:rsid w:val="00C54B57"/>
    <w:rsid w:val="00C552EF"/>
    <w:rsid w:val="00C613D0"/>
    <w:rsid w:val="00C64078"/>
    <w:rsid w:val="00C737BB"/>
    <w:rsid w:val="00C745FD"/>
    <w:rsid w:val="00C74BFC"/>
    <w:rsid w:val="00C74D7B"/>
    <w:rsid w:val="00C75CA0"/>
    <w:rsid w:val="00C76883"/>
    <w:rsid w:val="00C77124"/>
    <w:rsid w:val="00C813C3"/>
    <w:rsid w:val="00C81A74"/>
    <w:rsid w:val="00C83F18"/>
    <w:rsid w:val="00C867AC"/>
    <w:rsid w:val="00C90C6A"/>
    <w:rsid w:val="00C91405"/>
    <w:rsid w:val="00C91583"/>
    <w:rsid w:val="00C91F81"/>
    <w:rsid w:val="00C95B76"/>
    <w:rsid w:val="00CA0294"/>
    <w:rsid w:val="00CA5575"/>
    <w:rsid w:val="00CA670C"/>
    <w:rsid w:val="00CB1509"/>
    <w:rsid w:val="00CB232C"/>
    <w:rsid w:val="00CB55BF"/>
    <w:rsid w:val="00CB57F7"/>
    <w:rsid w:val="00CB6486"/>
    <w:rsid w:val="00CB7601"/>
    <w:rsid w:val="00CC07FB"/>
    <w:rsid w:val="00CC0A91"/>
    <w:rsid w:val="00CC1721"/>
    <w:rsid w:val="00CC297D"/>
    <w:rsid w:val="00CC426C"/>
    <w:rsid w:val="00CC46B8"/>
    <w:rsid w:val="00CC6AB9"/>
    <w:rsid w:val="00CD0EAF"/>
    <w:rsid w:val="00CD2A04"/>
    <w:rsid w:val="00CD319D"/>
    <w:rsid w:val="00CD6960"/>
    <w:rsid w:val="00CD6D7A"/>
    <w:rsid w:val="00CE1E5E"/>
    <w:rsid w:val="00CE2966"/>
    <w:rsid w:val="00CE2D1D"/>
    <w:rsid w:val="00CE3942"/>
    <w:rsid w:val="00CE6D58"/>
    <w:rsid w:val="00CF00E4"/>
    <w:rsid w:val="00D00A76"/>
    <w:rsid w:val="00D0417F"/>
    <w:rsid w:val="00D055EF"/>
    <w:rsid w:val="00D10626"/>
    <w:rsid w:val="00D12775"/>
    <w:rsid w:val="00D154D9"/>
    <w:rsid w:val="00D15C29"/>
    <w:rsid w:val="00D23D48"/>
    <w:rsid w:val="00D2418C"/>
    <w:rsid w:val="00D24ACB"/>
    <w:rsid w:val="00D277A6"/>
    <w:rsid w:val="00D27DAC"/>
    <w:rsid w:val="00D30B03"/>
    <w:rsid w:val="00D312F6"/>
    <w:rsid w:val="00D3345B"/>
    <w:rsid w:val="00D34A41"/>
    <w:rsid w:val="00D3745A"/>
    <w:rsid w:val="00D4153C"/>
    <w:rsid w:val="00D4288D"/>
    <w:rsid w:val="00D435CD"/>
    <w:rsid w:val="00D46269"/>
    <w:rsid w:val="00D47F8D"/>
    <w:rsid w:val="00D626F7"/>
    <w:rsid w:val="00D62FBE"/>
    <w:rsid w:val="00D64931"/>
    <w:rsid w:val="00D64F28"/>
    <w:rsid w:val="00D676B5"/>
    <w:rsid w:val="00D713C7"/>
    <w:rsid w:val="00D73025"/>
    <w:rsid w:val="00D74857"/>
    <w:rsid w:val="00D76590"/>
    <w:rsid w:val="00D76F9D"/>
    <w:rsid w:val="00D77121"/>
    <w:rsid w:val="00D77DAB"/>
    <w:rsid w:val="00D80F56"/>
    <w:rsid w:val="00D83284"/>
    <w:rsid w:val="00D84AD8"/>
    <w:rsid w:val="00D87513"/>
    <w:rsid w:val="00D90A55"/>
    <w:rsid w:val="00D90B47"/>
    <w:rsid w:val="00D96ECA"/>
    <w:rsid w:val="00DA0C4F"/>
    <w:rsid w:val="00DA26C6"/>
    <w:rsid w:val="00DA517B"/>
    <w:rsid w:val="00DA5385"/>
    <w:rsid w:val="00DB368A"/>
    <w:rsid w:val="00DB37AB"/>
    <w:rsid w:val="00DB39EF"/>
    <w:rsid w:val="00DB63EA"/>
    <w:rsid w:val="00DB698C"/>
    <w:rsid w:val="00DB72E8"/>
    <w:rsid w:val="00DC699F"/>
    <w:rsid w:val="00DC6C3C"/>
    <w:rsid w:val="00DC6D56"/>
    <w:rsid w:val="00DC77A3"/>
    <w:rsid w:val="00DD127C"/>
    <w:rsid w:val="00DD1BF6"/>
    <w:rsid w:val="00DD3467"/>
    <w:rsid w:val="00DD4F98"/>
    <w:rsid w:val="00DD5EFE"/>
    <w:rsid w:val="00DE1E89"/>
    <w:rsid w:val="00DE5D07"/>
    <w:rsid w:val="00DF3114"/>
    <w:rsid w:val="00DF4C27"/>
    <w:rsid w:val="00DF5E79"/>
    <w:rsid w:val="00DF61CB"/>
    <w:rsid w:val="00DF6304"/>
    <w:rsid w:val="00DF6864"/>
    <w:rsid w:val="00DF75B8"/>
    <w:rsid w:val="00DF7C40"/>
    <w:rsid w:val="00E00254"/>
    <w:rsid w:val="00E00AC2"/>
    <w:rsid w:val="00E02036"/>
    <w:rsid w:val="00E03DB0"/>
    <w:rsid w:val="00E05012"/>
    <w:rsid w:val="00E071E4"/>
    <w:rsid w:val="00E10472"/>
    <w:rsid w:val="00E10FA4"/>
    <w:rsid w:val="00E128D6"/>
    <w:rsid w:val="00E12A71"/>
    <w:rsid w:val="00E21B9B"/>
    <w:rsid w:val="00E2443D"/>
    <w:rsid w:val="00E2453E"/>
    <w:rsid w:val="00E24AEB"/>
    <w:rsid w:val="00E24C16"/>
    <w:rsid w:val="00E25389"/>
    <w:rsid w:val="00E3193A"/>
    <w:rsid w:val="00E34812"/>
    <w:rsid w:val="00E3524D"/>
    <w:rsid w:val="00E37FA5"/>
    <w:rsid w:val="00E42981"/>
    <w:rsid w:val="00E43F4B"/>
    <w:rsid w:val="00E446CD"/>
    <w:rsid w:val="00E46B48"/>
    <w:rsid w:val="00E5023B"/>
    <w:rsid w:val="00E50CC6"/>
    <w:rsid w:val="00E51AED"/>
    <w:rsid w:val="00E51EAE"/>
    <w:rsid w:val="00E5268F"/>
    <w:rsid w:val="00E5351E"/>
    <w:rsid w:val="00E55016"/>
    <w:rsid w:val="00E57D42"/>
    <w:rsid w:val="00E613AD"/>
    <w:rsid w:val="00E7051F"/>
    <w:rsid w:val="00E74EF2"/>
    <w:rsid w:val="00E76D06"/>
    <w:rsid w:val="00E82862"/>
    <w:rsid w:val="00E83B3E"/>
    <w:rsid w:val="00E84043"/>
    <w:rsid w:val="00E854D5"/>
    <w:rsid w:val="00E96CCF"/>
    <w:rsid w:val="00EA19E1"/>
    <w:rsid w:val="00EA1B0B"/>
    <w:rsid w:val="00EA1F21"/>
    <w:rsid w:val="00EA56DF"/>
    <w:rsid w:val="00EB0B9F"/>
    <w:rsid w:val="00EB1833"/>
    <w:rsid w:val="00ED1AA7"/>
    <w:rsid w:val="00ED21FC"/>
    <w:rsid w:val="00ED670C"/>
    <w:rsid w:val="00EE1021"/>
    <w:rsid w:val="00EE11A6"/>
    <w:rsid w:val="00EE3FAA"/>
    <w:rsid w:val="00EE4020"/>
    <w:rsid w:val="00EE5C0A"/>
    <w:rsid w:val="00EE7603"/>
    <w:rsid w:val="00F01CCF"/>
    <w:rsid w:val="00F02467"/>
    <w:rsid w:val="00F029B1"/>
    <w:rsid w:val="00F16114"/>
    <w:rsid w:val="00F17ACB"/>
    <w:rsid w:val="00F17E91"/>
    <w:rsid w:val="00F220CE"/>
    <w:rsid w:val="00F22387"/>
    <w:rsid w:val="00F23E3A"/>
    <w:rsid w:val="00F305A2"/>
    <w:rsid w:val="00F31830"/>
    <w:rsid w:val="00F31A43"/>
    <w:rsid w:val="00F32620"/>
    <w:rsid w:val="00F32DC8"/>
    <w:rsid w:val="00F432F8"/>
    <w:rsid w:val="00F45B56"/>
    <w:rsid w:val="00F46051"/>
    <w:rsid w:val="00F476F4"/>
    <w:rsid w:val="00F53747"/>
    <w:rsid w:val="00F539B1"/>
    <w:rsid w:val="00F53F0A"/>
    <w:rsid w:val="00F54492"/>
    <w:rsid w:val="00F54953"/>
    <w:rsid w:val="00F57F5B"/>
    <w:rsid w:val="00F60135"/>
    <w:rsid w:val="00F6058C"/>
    <w:rsid w:val="00F610BB"/>
    <w:rsid w:val="00F61CB8"/>
    <w:rsid w:val="00F62376"/>
    <w:rsid w:val="00F66541"/>
    <w:rsid w:val="00F665E6"/>
    <w:rsid w:val="00F712D6"/>
    <w:rsid w:val="00F76CB3"/>
    <w:rsid w:val="00F80F53"/>
    <w:rsid w:val="00F82574"/>
    <w:rsid w:val="00F82BE3"/>
    <w:rsid w:val="00F8346B"/>
    <w:rsid w:val="00F9043A"/>
    <w:rsid w:val="00F91EDB"/>
    <w:rsid w:val="00F93586"/>
    <w:rsid w:val="00FA0EE9"/>
    <w:rsid w:val="00FA2DC1"/>
    <w:rsid w:val="00FA5AAF"/>
    <w:rsid w:val="00FB19BF"/>
    <w:rsid w:val="00FB6163"/>
    <w:rsid w:val="00FB6A73"/>
    <w:rsid w:val="00FB7726"/>
    <w:rsid w:val="00FC1781"/>
    <w:rsid w:val="00FC1D2C"/>
    <w:rsid w:val="00FC1D54"/>
    <w:rsid w:val="00FC2378"/>
    <w:rsid w:val="00FC2FA5"/>
    <w:rsid w:val="00FC6764"/>
    <w:rsid w:val="00FD2221"/>
    <w:rsid w:val="00FD5C4A"/>
    <w:rsid w:val="00FE063C"/>
    <w:rsid w:val="00FE2EBE"/>
    <w:rsid w:val="00FE50B4"/>
    <w:rsid w:val="00FF33C5"/>
    <w:rsid w:val="00FF4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7784E"/>
  <w15:docId w15:val="{F163949A-8B9E-4B1E-A7A6-64EC3E5A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5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90F6F"/>
    <w:rPr>
      <w:lang w:eastAsia="en-US"/>
    </w:rPr>
  </w:style>
  <w:style w:type="paragraph" w:styleId="berschrift1">
    <w:name w:val="heading 1"/>
    <w:basedOn w:val="Standard"/>
    <w:next w:val="Standard"/>
    <w:link w:val="berschrift1Zchn"/>
    <w:qFormat/>
    <w:rsid w:val="00390F6F"/>
    <w:pPr>
      <w:keepNext/>
      <w:numPr>
        <w:numId w:val="6"/>
      </w:numPr>
      <w:tabs>
        <w:tab w:val="left" w:pos="567"/>
      </w:tabs>
      <w:spacing w:before="120" w:after="240"/>
      <w:outlineLvl w:val="0"/>
    </w:pPr>
    <w:rPr>
      <w:b/>
      <w:color w:val="000000" w:themeColor="text1"/>
      <w:sz w:val="28"/>
    </w:rPr>
  </w:style>
  <w:style w:type="paragraph" w:styleId="berschrift2">
    <w:name w:val="heading 2"/>
    <w:basedOn w:val="Standard"/>
    <w:next w:val="Standard"/>
    <w:link w:val="berschrift2Zchn"/>
    <w:qFormat/>
    <w:rsid w:val="00390F6F"/>
    <w:pPr>
      <w:keepNext/>
      <w:numPr>
        <w:ilvl w:val="1"/>
        <w:numId w:val="6"/>
      </w:numPr>
      <w:tabs>
        <w:tab w:val="left" w:pos="567"/>
      </w:tabs>
      <w:spacing w:after="120"/>
      <w:outlineLvl w:val="1"/>
    </w:pPr>
    <w:rPr>
      <w:b/>
      <w:color w:val="000000" w:themeColor="text1"/>
      <w:sz w:val="28"/>
    </w:rPr>
  </w:style>
  <w:style w:type="paragraph" w:styleId="berschrift3">
    <w:name w:val="heading 3"/>
    <w:basedOn w:val="Standard"/>
    <w:next w:val="Standard"/>
    <w:link w:val="berschrift3Zchn"/>
    <w:uiPriority w:val="9"/>
    <w:qFormat/>
    <w:rsid w:val="00390F6F"/>
    <w:pPr>
      <w:keepNext/>
      <w:tabs>
        <w:tab w:val="num" w:pos="720"/>
      </w:tabs>
      <w:spacing w:before="240" w:after="60"/>
      <w:ind w:left="720" w:hanging="720"/>
      <w:outlineLvl w:val="2"/>
    </w:pPr>
    <w:rPr>
      <w:b/>
      <w:color w:val="000000" w:themeColor="text1"/>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1">
    <w:name w:val="Aufzählung1"/>
    <w:basedOn w:val="Listenabsatz"/>
    <w:link w:val="Aufzhlung1Zchn"/>
    <w:qFormat/>
    <w:rsid w:val="00390F6F"/>
    <w:pPr>
      <w:numPr>
        <w:numId w:val="8"/>
      </w:numPr>
      <w:spacing w:before="120" w:after="120"/>
      <w:ind w:left="794"/>
      <w:contextualSpacing w:val="0"/>
    </w:pPr>
  </w:style>
  <w:style w:type="character" w:customStyle="1" w:styleId="Aufzhlung1Zchn">
    <w:name w:val="Aufzählung1 Zchn"/>
    <w:basedOn w:val="ListenabsatzZchn"/>
    <w:link w:val="Aufzhlung1"/>
    <w:rsid w:val="00390F6F"/>
    <w:rPr>
      <w:lang w:eastAsia="en-US"/>
    </w:rPr>
  </w:style>
  <w:style w:type="paragraph" w:styleId="Listenabsatz">
    <w:name w:val="List Paragraph"/>
    <w:aliases w:val="Aufzählung3"/>
    <w:basedOn w:val="Standard"/>
    <w:link w:val="ListenabsatzZchn"/>
    <w:qFormat/>
    <w:rsid w:val="00390F6F"/>
    <w:pPr>
      <w:ind w:left="1440" w:hanging="360"/>
      <w:contextualSpacing/>
    </w:pPr>
  </w:style>
  <w:style w:type="paragraph" w:customStyle="1" w:styleId="Aufzhlung2">
    <w:name w:val="Aufzählung2"/>
    <w:basedOn w:val="Listenabsatz"/>
    <w:link w:val="Aufzhlung2Zchn"/>
    <w:qFormat/>
    <w:rsid w:val="00390F6F"/>
    <w:pPr>
      <w:numPr>
        <w:numId w:val="10"/>
      </w:numPr>
      <w:spacing w:before="120"/>
      <w:ind w:left="1361" w:hanging="357"/>
      <w:contextualSpacing w:val="0"/>
    </w:pPr>
    <w:rPr>
      <w:color w:val="000000" w:themeColor="text1"/>
      <w:szCs w:val="18"/>
    </w:rPr>
  </w:style>
  <w:style w:type="character" w:customStyle="1" w:styleId="Aufzhlung2Zchn">
    <w:name w:val="Aufzählung2 Zchn"/>
    <w:basedOn w:val="ListenabsatzZchn"/>
    <w:link w:val="Aufzhlung2"/>
    <w:rsid w:val="00390F6F"/>
    <w:rPr>
      <w:color w:val="000000" w:themeColor="text1"/>
      <w:szCs w:val="18"/>
      <w:lang w:eastAsia="en-US"/>
    </w:rPr>
  </w:style>
  <w:style w:type="paragraph" w:customStyle="1" w:styleId="Gliederung">
    <w:name w:val="Gliederung"/>
    <w:basedOn w:val="Listenabsatz"/>
    <w:link w:val="GliederungZchn"/>
    <w:qFormat/>
    <w:rsid w:val="00390F6F"/>
    <w:pPr>
      <w:ind w:left="360"/>
    </w:pPr>
  </w:style>
  <w:style w:type="character" w:customStyle="1" w:styleId="GliederungZchn">
    <w:name w:val="Gliederung Zchn"/>
    <w:basedOn w:val="ListenabsatzZchn"/>
    <w:link w:val="Gliederung"/>
    <w:rsid w:val="00390F6F"/>
    <w:rPr>
      <w:lang w:eastAsia="en-US"/>
    </w:rPr>
  </w:style>
  <w:style w:type="character" w:customStyle="1" w:styleId="berschrift1Zchn">
    <w:name w:val="Überschrift 1 Zchn"/>
    <w:basedOn w:val="Absatz-Standardschriftart"/>
    <w:link w:val="berschrift1"/>
    <w:rsid w:val="00390F6F"/>
    <w:rPr>
      <w:b/>
      <w:color w:val="000000" w:themeColor="text1"/>
      <w:sz w:val="28"/>
      <w:lang w:eastAsia="en-US"/>
    </w:rPr>
  </w:style>
  <w:style w:type="character" w:customStyle="1" w:styleId="berschrift2Zchn">
    <w:name w:val="Überschrift 2 Zchn"/>
    <w:basedOn w:val="Absatz-Standardschriftart"/>
    <w:link w:val="berschrift2"/>
    <w:rsid w:val="00390F6F"/>
    <w:rPr>
      <w:b/>
      <w:color w:val="000000" w:themeColor="text1"/>
      <w:sz w:val="28"/>
      <w:lang w:eastAsia="en-US"/>
    </w:rPr>
  </w:style>
  <w:style w:type="character" w:customStyle="1" w:styleId="berschrift3Zchn">
    <w:name w:val="Überschrift 3 Zchn"/>
    <w:basedOn w:val="Absatz-Standardschriftart"/>
    <w:link w:val="berschrift3"/>
    <w:uiPriority w:val="9"/>
    <w:rsid w:val="00390F6F"/>
    <w:rPr>
      <w:b/>
      <w:color w:val="000000" w:themeColor="text1"/>
      <w:sz w:val="24"/>
      <w:lang w:eastAsia="en-US"/>
    </w:rPr>
  </w:style>
  <w:style w:type="paragraph" w:styleId="Beschriftung">
    <w:name w:val="caption"/>
    <w:basedOn w:val="Standard"/>
    <w:next w:val="Standard"/>
    <w:qFormat/>
    <w:rsid w:val="00390F6F"/>
    <w:rPr>
      <w:rFonts w:eastAsia="Times New Roman"/>
      <w:b/>
      <w:sz w:val="24"/>
      <w:szCs w:val="20"/>
      <w:lang w:eastAsia="de-DE"/>
    </w:rPr>
  </w:style>
  <w:style w:type="character" w:customStyle="1" w:styleId="ListenabsatzZchn">
    <w:name w:val="Listenabsatz Zchn"/>
    <w:aliases w:val="Aufzählung3 Zchn"/>
    <w:basedOn w:val="Absatz-Standardschriftart"/>
    <w:link w:val="Listenabsatz"/>
    <w:rsid w:val="00390F6F"/>
    <w:rPr>
      <w:lang w:eastAsia="en-US"/>
    </w:rPr>
  </w:style>
  <w:style w:type="paragraph" w:styleId="Inhaltsverzeichnisberschrift">
    <w:name w:val="TOC Heading"/>
    <w:basedOn w:val="berschrift1"/>
    <w:next w:val="Standard"/>
    <w:uiPriority w:val="39"/>
    <w:semiHidden/>
    <w:unhideWhenUsed/>
    <w:qFormat/>
    <w:rsid w:val="00390F6F"/>
    <w:pPr>
      <w:keepLines/>
      <w:numPr>
        <w:numId w:val="0"/>
      </w:numPr>
      <w:tabs>
        <w:tab w:val="clear" w:pos="567"/>
      </w:tabs>
      <w:spacing w:before="480" w:after="0"/>
      <w:outlineLvl w:val="9"/>
    </w:pPr>
    <w:rPr>
      <w:rFonts w:asciiTheme="majorHAnsi" w:eastAsiaTheme="majorEastAsia" w:hAnsiTheme="majorHAnsi" w:cstheme="majorBidi"/>
      <w:color w:val="365F91" w:themeColor="accent1" w:themeShade="BF"/>
      <w:szCs w:val="28"/>
    </w:rPr>
  </w:style>
  <w:style w:type="paragraph" w:styleId="Sprechblasentext">
    <w:name w:val="Balloon Text"/>
    <w:basedOn w:val="Standard"/>
    <w:link w:val="SprechblasentextZchn"/>
    <w:rsid w:val="00DA0C4F"/>
    <w:rPr>
      <w:rFonts w:ascii="Tahoma" w:hAnsi="Tahoma" w:cs="Tahoma"/>
      <w:sz w:val="16"/>
      <w:szCs w:val="16"/>
    </w:rPr>
  </w:style>
  <w:style w:type="character" w:customStyle="1" w:styleId="SprechblasentextZchn">
    <w:name w:val="Sprechblasentext Zchn"/>
    <w:basedOn w:val="Absatz-Standardschriftart"/>
    <w:link w:val="Sprechblasentext"/>
    <w:rsid w:val="00DA0C4F"/>
    <w:rPr>
      <w:rFonts w:ascii="Tahoma" w:hAnsi="Tahoma" w:cs="Tahoma"/>
      <w:sz w:val="16"/>
      <w:szCs w:val="16"/>
      <w:lang w:eastAsia="en-US"/>
    </w:rPr>
  </w:style>
  <w:style w:type="paragraph" w:styleId="Kopfzeile">
    <w:name w:val="header"/>
    <w:basedOn w:val="Standard"/>
    <w:link w:val="KopfzeileZchn"/>
    <w:uiPriority w:val="99"/>
    <w:rsid w:val="00562AD7"/>
    <w:pPr>
      <w:tabs>
        <w:tab w:val="center" w:pos="4536"/>
        <w:tab w:val="right" w:pos="9072"/>
      </w:tabs>
    </w:pPr>
  </w:style>
  <w:style w:type="character" w:customStyle="1" w:styleId="KopfzeileZchn">
    <w:name w:val="Kopfzeile Zchn"/>
    <w:basedOn w:val="Absatz-Standardschriftart"/>
    <w:link w:val="Kopfzeile"/>
    <w:uiPriority w:val="99"/>
    <w:rsid w:val="00562AD7"/>
    <w:rPr>
      <w:lang w:eastAsia="en-US"/>
    </w:rPr>
  </w:style>
  <w:style w:type="paragraph" w:styleId="Fuzeile">
    <w:name w:val="footer"/>
    <w:basedOn w:val="Standard"/>
    <w:link w:val="FuzeileZchn"/>
    <w:uiPriority w:val="99"/>
    <w:rsid w:val="00562AD7"/>
    <w:pPr>
      <w:tabs>
        <w:tab w:val="center" w:pos="4536"/>
        <w:tab w:val="right" w:pos="9072"/>
      </w:tabs>
    </w:pPr>
  </w:style>
  <w:style w:type="character" w:customStyle="1" w:styleId="FuzeileZchn">
    <w:name w:val="Fußzeile Zchn"/>
    <w:basedOn w:val="Absatz-Standardschriftart"/>
    <w:link w:val="Fuzeile"/>
    <w:uiPriority w:val="99"/>
    <w:rsid w:val="00562AD7"/>
    <w:rPr>
      <w:lang w:eastAsia="en-US"/>
    </w:rPr>
  </w:style>
  <w:style w:type="paragraph" w:customStyle="1" w:styleId="FlietextPM">
    <w:name w:val="Fließtext PM"/>
    <w:basedOn w:val="Standard"/>
    <w:link w:val="FlietextPMZchn"/>
    <w:qFormat/>
    <w:rsid w:val="00BD78B6"/>
    <w:pPr>
      <w:spacing w:line="288" w:lineRule="auto"/>
      <w:ind w:right="1"/>
      <w:jc w:val="both"/>
    </w:pPr>
    <w:rPr>
      <w:szCs w:val="22"/>
    </w:rPr>
  </w:style>
  <w:style w:type="paragraph" w:customStyle="1" w:styleId="berschriftPM">
    <w:name w:val="Überschrift PM"/>
    <w:basedOn w:val="Standard"/>
    <w:link w:val="berschriftPMZchn"/>
    <w:qFormat/>
    <w:rsid w:val="00BD78B6"/>
  </w:style>
  <w:style w:type="character" w:customStyle="1" w:styleId="FlietextPMZchn">
    <w:name w:val="Fließtext PM Zchn"/>
    <w:basedOn w:val="Absatz-Standardschriftart"/>
    <w:link w:val="FlietextPM"/>
    <w:rsid w:val="00BD78B6"/>
    <w:rPr>
      <w:szCs w:val="22"/>
      <w:lang w:eastAsia="en-US"/>
    </w:rPr>
  </w:style>
  <w:style w:type="character" w:customStyle="1" w:styleId="berschriftPMZchn">
    <w:name w:val="Überschrift PM Zchn"/>
    <w:basedOn w:val="Absatz-Standardschriftart"/>
    <w:link w:val="berschriftPM"/>
    <w:rsid w:val="00BD78B6"/>
    <w:rPr>
      <w:lang w:eastAsia="en-US"/>
    </w:rPr>
  </w:style>
  <w:style w:type="table" w:styleId="Tabellenraster">
    <w:name w:val="Table Grid"/>
    <w:basedOn w:val="NormaleTabelle"/>
    <w:rsid w:val="00FC17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C813C3"/>
    <w:rPr>
      <w:color w:val="0000FF" w:themeColor="hyperlink"/>
      <w:u w:val="single"/>
    </w:rPr>
  </w:style>
  <w:style w:type="character" w:customStyle="1" w:styleId="NichtaufgelsteErwhnung1">
    <w:name w:val="Nicht aufgelöste Erwähnung1"/>
    <w:basedOn w:val="Absatz-Standardschriftart"/>
    <w:uiPriority w:val="99"/>
    <w:semiHidden/>
    <w:unhideWhenUsed/>
    <w:rsid w:val="00C813C3"/>
    <w:rPr>
      <w:color w:val="605E5C"/>
      <w:shd w:val="clear" w:color="auto" w:fill="E1DFDD"/>
    </w:rPr>
  </w:style>
  <w:style w:type="character" w:styleId="BesuchterLink">
    <w:name w:val="FollowedHyperlink"/>
    <w:basedOn w:val="Absatz-Standardschriftart"/>
    <w:semiHidden/>
    <w:unhideWhenUsed/>
    <w:rsid w:val="00A073BD"/>
    <w:rPr>
      <w:color w:val="800080" w:themeColor="followedHyperlink"/>
      <w:u w:val="single"/>
    </w:rPr>
  </w:style>
  <w:style w:type="paragraph" w:styleId="berarbeitung">
    <w:name w:val="Revision"/>
    <w:hidden/>
    <w:uiPriority w:val="99"/>
    <w:semiHidden/>
    <w:rsid w:val="005851E3"/>
    <w:rPr>
      <w:lang w:eastAsia="en-US"/>
    </w:rPr>
  </w:style>
  <w:style w:type="character" w:styleId="NichtaufgelsteErwhnung">
    <w:name w:val="Unresolved Mention"/>
    <w:basedOn w:val="Absatz-Standardschriftart"/>
    <w:uiPriority w:val="99"/>
    <w:semiHidden/>
    <w:unhideWhenUsed/>
    <w:rsid w:val="00C1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065544">
      <w:bodyDiv w:val="1"/>
      <w:marLeft w:val="0"/>
      <w:marRight w:val="0"/>
      <w:marTop w:val="0"/>
      <w:marBottom w:val="0"/>
      <w:divBdr>
        <w:top w:val="none" w:sz="0" w:space="0" w:color="auto"/>
        <w:left w:val="none" w:sz="0" w:space="0" w:color="auto"/>
        <w:bottom w:val="none" w:sz="0" w:space="0" w:color="auto"/>
        <w:right w:val="none" w:sz="0" w:space="0" w:color="auto"/>
      </w:divBdr>
    </w:div>
    <w:div w:id="1059865566">
      <w:bodyDiv w:val="1"/>
      <w:marLeft w:val="0"/>
      <w:marRight w:val="0"/>
      <w:marTop w:val="0"/>
      <w:marBottom w:val="0"/>
      <w:divBdr>
        <w:top w:val="none" w:sz="0" w:space="0" w:color="auto"/>
        <w:left w:val="none" w:sz="0" w:space="0" w:color="auto"/>
        <w:bottom w:val="none" w:sz="0" w:space="0" w:color="auto"/>
        <w:right w:val="none" w:sz="0" w:space="0" w:color="auto"/>
      </w:divBdr>
    </w:div>
    <w:div w:id="1185943199">
      <w:bodyDiv w:val="1"/>
      <w:marLeft w:val="0"/>
      <w:marRight w:val="0"/>
      <w:marTop w:val="0"/>
      <w:marBottom w:val="0"/>
      <w:divBdr>
        <w:top w:val="none" w:sz="0" w:space="0" w:color="auto"/>
        <w:left w:val="none" w:sz="0" w:space="0" w:color="auto"/>
        <w:bottom w:val="none" w:sz="0" w:space="0" w:color="auto"/>
        <w:right w:val="none" w:sz="0" w:space="0" w:color="auto"/>
      </w:divBdr>
    </w:div>
    <w:div w:id="12984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463D-C42F-4348-A115-E6280362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6635</Characters>
  <Application>Microsoft Office Word</Application>
  <DocSecurity>0</DocSecurity>
  <Lines>116</Lines>
  <Paragraphs>23</Paragraphs>
  <ScaleCrop>false</ScaleCrop>
  <HeadingPairs>
    <vt:vector size="2" baseType="variant">
      <vt:variant>
        <vt:lpstr>Titel</vt:lpstr>
      </vt:variant>
      <vt:variant>
        <vt:i4>1</vt:i4>
      </vt:variant>
    </vt:vector>
  </HeadingPairs>
  <TitlesOfParts>
    <vt:vector size="1" baseType="lpstr">
      <vt:lpstr/>
    </vt:vector>
  </TitlesOfParts>
  <Company>Bezirk Niederbayern</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Bäter Sabine</dc:creator>
  <cp:lastModifiedBy>Roland Pongratz</cp:lastModifiedBy>
  <cp:revision>3</cp:revision>
  <cp:lastPrinted>2026-03-23T13:20:00Z</cp:lastPrinted>
  <dcterms:created xsi:type="dcterms:W3CDTF">2026-05-17T14:46:00Z</dcterms:created>
  <dcterms:modified xsi:type="dcterms:W3CDTF">2026-05-20T09:52:00Z</dcterms:modified>
</cp:coreProperties>
</file>